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5A9C9" w14:textId="77777777" w:rsidR="00092653" w:rsidRDefault="00092653" w:rsidP="00B96A46">
      <w:pPr>
        <w:spacing w:line="276" w:lineRule="auto"/>
        <w:ind w:firstLine="0"/>
        <w:contextualSpacing w:val="0"/>
        <w:jc w:val="center"/>
      </w:pPr>
    </w:p>
    <w:p w14:paraId="627F8113" w14:textId="77777777" w:rsidR="00092653" w:rsidRDefault="00092653" w:rsidP="00B96A46">
      <w:pPr>
        <w:spacing w:line="276" w:lineRule="auto"/>
        <w:ind w:firstLine="0"/>
        <w:contextualSpacing w:val="0"/>
        <w:jc w:val="center"/>
      </w:pPr>
    </w:p>
    <w:p w14:paraId="508795CF" w14:textId="77777777" w:rsidR="00092653" w:rsidRDefault="00092653" w:rsidP="00B96A46">
      <w:pPr>
        <w:spacing w:line="276" w:lineRule="auto"/>
        <w:ind w:firstLine="0"/>
        <w:contextualSpacing w:val="0"/>
        <w:jc w:val="center"/>
      </w:pPr>
    </w:p>
    <w:p w14:paraId="7C8B1337" w14:textId="77777777" w:rsidR="00092653" w:rsidRDefault="00092653" w:rsidP="00B96A46">
      <w:pPr>
        <w:spacing w:line="276" w:lineRule="auto"/>
        <w:ind w:firstLine="0"/>
        <w:contextualSpacing w:val="0"/>
        <w:jc w:val="center"/>
      </w:pPr>
    </w:p>
    <w:p w14:paraId="7E6D3032" w14:textId="77777777" w:rsidR="00092653" w:rsidRDefault="00092653" w:rsidP="00B96A46">
      <w:pPr>
        <w:spacing w:line="276" w:lineRule="auto"/>
        <w:ind w:firstLine="0"/>
        <w:contextualSpacing w:val="0"/>
        <w:jc w:val="center"/>
      </w:pPr>
    </w:p>
    <w:p w14:paraId="3DDEDAE3" w14:textId="77777777" w:rsidR="00092653" w:rsidRDefault="00092653" w:rsidP="00B96A46">
      <w:pPr>
        <w:spacing w:line="276" w:lineRule="auto"/>
        <w:ind w:firstLine="0"/>
        <w:contextualSpacing w:val="0"/>
        <w:jc w:val="center"/>
      </w:pPr>
    </w:p>
    <w:p w14:paraId="297FFF86" w14:textId="77777777" w:rsidR="00092653" w:rsidRDefault="00092653" w:rsidP="00B96A46">
      <w:pPr>
        <w:spacing w:line="276" w:lineRule="auto"/>
        <w:ind w:firstLine="0"/>
        <w:contextualSpacing w:val="0"/>
        <w:jc w:val="center"/>
      </w:pPr>
    </w:p>
    <w:p w14:paraId="2E7A6EFA" w14:textId="77777777" w:rsidR="00092653" w:rsidRDefault="00092653" w:rsidP="00B96A46">
      <w:pPr>
        <w:spacing w:line="276" w:lineRule="auto"/>
        <w:ind w:firstLine="0"/>
        <w:contextualSpacing w:val="0"/>
        <w:jc w:val="center"/>
      </w:pPr>
    </w:p>
    <w:p w14:paraId="2A00489C" w14:textId="77777777" w:rsidR="00092653" w:rsidRDefault="00092653" w:rsidP="00B96A46">
      <w:pPr>
        <w:spacing w:line="276" w:lineRule="auto"/>
        <w:ind w:firstLine="0"/>
        <w:contextualSpacing w:val="0"/>
        <w:jc w:val="center"/>
      </w:pPr>
    </w:p>
    <w:p w14:paraId="67EE4FB4" w14:textId="77777777" w:rsidR="00D40D8C" w:rsidRDefault="00D40D8C" w:rsidP="00B96A46">
      <w:pPr>
        <w:spacing w:line="276" w:lineRule="auto"/>
        <w:ind w:firstLine="0"/>
        <w:contextualSpacing w:val="0"/>
        <w:jc w:val="center"/>
      </w:pPr>
    </w:p>
    <w:p w14:paraId="3C748DB9" w14:textId="77777777" w:rsidR="00D40D8C" w:rsidRDefault="00D40D8C" w:rsidP="00B96A46">
      <w:pPr>
        <w:spacing w:line="276" w:lineRule="auto"/>
        <w:ind w:firstLine="0"/>
        <w:contextualSpacing w:val="0"/>
        <w:jc w:val="center"/>
      </w:pPr>
    </w:p>
    <w:p w14:paraId="5E6DCA2C" w14:textId="77777777" w:rsidR="00D40D8C" w:rsidRDefault="00D40D8C" w:rsidP="00B96A46">
      <w:pPr>
        <w:spacing w:line="276" w:lineRule="auto"/>
        <w:ind w:firstLine="0"/>
        <w:contextualSpacing w:val="0"/>
        <w:jc w:val="center"/>
      </w:pPr>
    </w:p>
    <w:p w14:paraId="34F1DD44" w14:textId="77777777" w:rsidR="0013430A" w:rsidRDefault="0013430A" w:rsidP="00B96A46">
      <w:pPr>
        <w:spacing w:line="276" w:lineRule="auto"/>
        <w:ind w:firstLine="0"/>
        <w:contextualSpacing w:val="0"/>
        <w:jc w:val="center"/>
      </w:pPr>
    </w:p>
    <w:p w14:paraId="3DC24708" w14:textId="77777777" w:rsidR="007E3C03" w:rsidRDefault="007E3C03" w:rsidP="00B96A46">
      <w:pPr>
        <w:ind w:firstLine="0"/>
        <w:contextualSpacing w:val="0"/>
        <w:jc w:val="center"/>
        <w:rPr>
          <w:rFonts w:eastAsiaTheme="minorEastAsia" w:cs="Times New Roman"/>
          <w:szCs w:val="24"/>
        </w:rPr>
      </w:pPr>
      <w:r w:rsidRPr="007E3C03">
        <w:rPr>
          <w:rFonts w:eastAsiaTheme="minorEastAsia" w:cs="Times New Roman"/>
          <w:szCs w:val="24"/>
        </w:rPr>
        <w:t>Nursing Faculty Who Incorporate Environmental Health into the Nursing Curriculum</w:t>
      </w:r>
    </w:p>
    <w:p w14:paraId="612BC2C3" w14:textId="77777777" w:rsidR="00E20B37" w:rsidRPr="007E3C03" w:rsidRDefault="00E20B37" w:rsidP="00B96A46">
      <w:pPr>
        <w:ind w:firstLine="0"/>
        <w:contextualSpacing w:val="0"/>
        <w:jc w:val="center"/>
        <w:rPr>
          <w:rFonts w:eastAsiaTheme="minorEastAsia" w:cs="Times New Roman"/>
          <w:szCs w:val="24"/>
        </w:rPr>
      </w:pPr>
      <w:r w:rsidRPr="00E20B37">
        <w:t>Kathy Murphy</w:t>
      </w:r>
    </w:p>
    <w:p w14:paraId="66DBB045" w14:textId="77777777" w:rsidR="00E20B37" w:rsidRDefault="00E20B37" w:rsidP="00B96A46">
      <w:pPr>
        <w:spacing w:line="276" w:lineRule="auto"/>
        <w:ind w:firstLine="0"/>
        <w:contextualSpacing w:val="0"/>
        <w:jc w:val="center"/>
        <w:rPr>
          <w:b/>
        </w:rPr>
      </w:pPr>
      <w:r w:rsidRPr="00E20B37">
        <w:t>University of Hartford</w:t>
      </w:r>
      <w:r>
        <w:rPr>
          <w:b/>
        </w:rPr>
        <w:br w:type="page"/>
      </w:r>
    </w:p>
    <w:p w14:paraId="15062375" w14:textId="77777777" w:rsidR="007E3C03" w:rsidRPr="00BF2F13" w:rsidRDefault="00E97681" w:rsidP="00B96A46">
      <w:pPr>
        <w:spacing w:line="276" w:lineRule="auto"/>
        <w:ind w:firstLine="0"/>
        <w:contextualSpacing w:val="0"/>
        <w:jc w:val="center"/>
        <w:rPr>
          <w:rFonts w:eastAsiaTheme="minorEastAsia" w:cs="Times New Roman"/>
          <w:szCs w:val="24"/>
        </w:rPr>
      </w:pPr>
      <w:r w:rsidRPr="00BF2F13">
        <w:rPr>
          <w:rFonts w:eastAsiaTheme="minorEastAsia" w:cs="Times New Roman"/>
          <w:szCs w:val="24"/>
        </w:rPr>
        <w:lastRenderedPageBreak/>
        <w:t>Abstract</w:t>
      </w:r>
    </w:p>
    <w:p w14:paraId="278AF18F" w14:textId="77777777" w:rsidR="007E3C03" w:rsidRPr="007E3C03" w:rsidRDefault="001D7A53" w:rsidP="00B96A46">
      <w:pPr>
        <w:ind w:firstLine="0"/>
        <w:contextualSpacing w:val="0"/>
        <w:rPr>
          <w:rFonts w:eastAsiaTheme="minorEastAsia" w:cs="Times New Roman"/>
          <w:b/>
          <w:szCs w:val="24"/>
        </w:rPr>
      </w:pPr>
      <w:r>
        <w:rPr>
          <w:rFonts w:eastAsiaTheme="minorEastAsia" w:cs="Times New Roman"/>
          <w:szCs w:val="24"/>
        </w:rPr>
        <w:tab/>
      </w:r>
      <w:r w:rsidR="00D91383">
        <w:rPr>
          <w:rFonts w:eastAsiaTheme="minorEastAsia" w:cs="Times New Roman"/>
          <w:szCs w:val="24"/>
        </w:rPr>
        <w:t>Environmental health</w:t>
      </w:r>
      <w:r w:rsidR="00BF2F13">
        <w:rPr>
          <w:rFonts w:eastAsiaTheme="minorEastAsia" w:cs="Times New Roman"/>
          <w:szCs w:val="24"/>
        </w:rPr>
        <w:t xml:space="preserve"> </w:t>
      </w:r>
      <w:r w:rsidR="007E3C03" w:rsidRPr="007E3C03">
        <w:rPr>
          <w:rFonts w:eastAsiaTheme="minorEastAsia" w:cs="Times New Roman"/>
          <w:szCs w:val="24"/>
        </w:rPr>
        <w:t>is rooted in the foundation of nursing practice.  Nurses have a key role in promoting safe environments to protect the health of all people from harmful environmental exposures, including biologic, chemical, radiological, and physical hazards.  The Amer</w:t>
      </w:r>
      <w:r w:rsidR="00BF2F13">
        <w:rPr>
          <w:rFonts w:eastAsiaTheme="minorEastAsia" w:cs="Times New Roman"/>
          <w:szCs w:val="24"/>
        </w:rPr>
        <w:t xml:space="preserve">ican Nurses Association’s </w:t>
      </w:r>
      <w:r w:rsidR="007E3C03" w:rsidRPr="007E3C03">
        <w:rPr>
          <w:rFonts w:eastAsiaTheme="minorEastAsia" w:cs="Times New Roman"/>
          <w:szCs w:val="24"/>
        </w:rPr>
        <w:t xml:space="preserve">Scope and Standards of Nursing Practice (2010) included environmental health as a part of the practice of the registered nurse.  It is imperative </w:t>
      </w:r>
      <w:r w:rsidR="00BF2F13">
        <w:rPr>
          <w:rFonts w:eastAsiaTheme="minorEastAsia" w:cs="Times New Roman"/>
          <w:szCs w:val="24"/>
        </w:rPr>
        <w:t>for</w:t>
      </w:r>
      <w:r w:rsidR="007E3C03" w:rsidRPr="007E3C03">
        <w:rPr>
          <w:rFonts w:eastAsiaTheme="minorEastAsia" w:cs="Times New Roman"/>
          <w:szCs w:val="24"/>
        </w:rPr>
        <w:t xml:space="preserve"> nursing curriculum include environmental health to prepare future nurses to practice safely, competently, and meet the requirements of the current workforce.  This evolution of curricula has not </w:t>
      </w:r>
      <w:r w:rsidR="00BF2F13">
        <w:rPr>
          <w:rFonts w:eastAsiaTheme="minorEastAsia" w:cs="Times New Roman"/>
          <w:szCs w:val="24"/>
        </w:rPr>
        <w:t xml:space="preserve">yet </w:t>
      </w:r>
      <w:r w:rsidR="007E3C03" w:rsidRPr="007E3C03">
        <w:rPr>
          <w:rFonts w:eastAsiaTheme="minorEastAsia" w:cs="Times New Roman"/>
          <w:szCs w:val="24"/>
        </w:rPr>
        <w:t xml:space="preserve">occurred in all nursing programs.  The purpose of this study is to examine the </w:t>
      </w:r>
      <w:r w:rsidR="008334A3">
        <w:rPr>
          <w:rFonts w:eastAsiaTheme="minorEastAsia" w:cs="Times New Roman"/>
          <w:szCs w:val="24"/>
        </w:rPr>
        <w:t>definition</w:t>
      </w:r>
      <w:r w:rsidR="007E3C03" w:rsidRPr="007E3C03">
        <w:rPr>
          <w:rFonts w:eastAsiaTheme="minorEastAsia" w:cs="Times New Roman"/>
          <w:szCs w:val="24"/>
        </w:rPr>
        <w:t xml:space="preserve"> of environmental health of three </w:t>
      </w:r>
      <w:r w:rsidR="00BF2F13">
        <w:rPr>
          <w:rFonts w:eastAsiaTheme="minorEastAsia" w:cs="Times New Roman"/>
          <w:szCs w:val="24"/>
        </w:rPr>
        <w:t>nursing faculty members</w:t>
      </w:r>
      <w:r w:rsidR="007E3C03" w:rsidRPr="007E3C03">
        <w:rPr>
          <w:rFonts w:eastAsiaTheme="minorEastAsia" w:cs="Times New Roman"/>
          <w:szCs w:val="24"/>
        </w:rPr>
        <w:t xml:space="preserve"> and their motivation for the inclusion of environmental health into the nursing curriculum.  Each of the three </w:t>
      </w:r>
      <w:r w:rsidR="00BF2F13">
        <w:rPr>
          <w:rFonts w:eastAsiaTheme="minorEastAsia" w:cs="Times New Roman"/>
          <w:szCs w:val="24"/>
        </w:rPr>
        <w:t>nursing faculty members</w:t>
      </w:r>
      <w:r w:rsidR="007E3C03" w:rsidRPr="007E3C03">
        <w:rPr>
          <w:rFonts w:eastAsiaTheme="minorEastAsia" w:cs="Times New Roman"/>
          <w:szCs w:val="24"/>
        </w:rPr>
        <w:t xml:space="preserve"> included in this study have been identified by peers as having successfully incorporated environmental health into the nursing curriculum</w:t>
      </w:r>
      <w:r w:rsidR="00BF2F13">
        <w:rPr>
          <w:rFonts w:eastAsiaTheme="minorEastAsia" w:cs="Times New Roman"/>
          <w:szCs w:val="24"/>
        </w:rPr>
        <w:t xml:space="preserve"> they teach</w:t>
      </w:r>
      <w:r w:rsidR="007E3C03" w:rsidRPr="007E3C03">
        <w:rPr>
          <w:rFonts w:eastAsiaTheme="minorEastAsia" w:cs="Times New Roman"/>
          <w:szCs w:val="24"/>
        </w:rPr>
        <w:t>.</w:t>
      </w:r>
    </w:p>
    <w:p w14:paraId="1861BB51" w14:textId="77777777" w:rsidR="007E3C03" w:rsidRPr="007E3C03" w:rsidRDefault="007E3C03" w:rsidP="00B96A46">
      <w:pPr>
        <w:ind w:firstLine="0"/>
        <w:contextualSpacing w:val="0"/>
        <w:rPr>
          <w:rFonts w:eastAsiaTheme="minorEastAsia" w:cs="Times New Roman"/>
          <w:szCs w:val="24"/>
        </w:rPr>
      </w:pPr>
    </w:p>
    <w:p w14:paraId="785BC706" w14:textId="77777777" w:rsidR="007E3C03" w:rsidRPr="007E3C03" w:rsidRDefault="007E3C03" w:rsidP="00B96A46">
      <w:pPr>
        <w:ind w:firstLine="0"/>
        <w:contextualSpacing w:val="0"/>
        <w:jc w:val="both"/>
        <w:rPr>
          <w:rFonts w:eastAsiaTheme="minorEastAsia" w:cs="Times New Roman"/>
          <w:szCs w:val="24"/>
        </w:rPr>
      </w:pPr>
      <w:r w:rsidRPr="0084548E">
        <w:rPr>
          <w:rFonts w:eastAsiaTheme="minorEastAsia" w:cs="Times New Roman"/>
          <w:i/>
          <w:szCs w:val="24"/>
        </w:rPr>
        <w:t>Key words</w:t>
      </w:r>
      <w:r w:rsidRPr="007E3C03">
        <w:rPr>
          <w:rFonts w:eastAsiaTheme="minorEastAsia" w:cs="Times New Roman"/>
          <w:szCs w:val="24"/>
        </w:rPr>
        <w:t>: nursing faculty, environmental health,</w:t>
      </w:r>
      <w:r w:rsidR="00BF2F13">
        <w:rPr>
          <w:rFonts w:eastAsiaTheme="minorEastAsia" w:cs="Times New Roman"/>
          <w:szCs w:val="24"/>
        </w:rPr>
        <w:t xml:space="preserve"> ANA’s </w:t>
      </w:r>
      <w:r w:rsidRPr="007E3C03">
        <w:rPr>
          <w:rFonts w:eastAsiaTheme="minorEastAsia" w:cs="Times New Roman"/>
          <w:szCs w:val="24"/>
        </w:rPr>
        <w:t>Standard 16, motivation, nursing education</w:t>
      </w:r>
      <w:r w:rsidR="00BF2F13">
        <w:rPr>
          <w:rFonts w:eastAsiaTheme="minorEastAsia" w:cs="Times New Roman"/>
          <w:szCs w:val="24"/>
        </w:rPr>
        <w:t>, nursing curriculum</w:t>
      </w:r>
      <w:r w:rsidRPr="007E3C03">
        <w:rPr>
          <w:rFonts w:eastAsiaTheme="minorEastAsia" w:cs="Times New Roman"/>
          <w:szCs w:val="24"/>
        </w:rPr>
        <w:t xml:space="preserve"> </w:t>
      </w:r>
    </w:p>
    <w:p w14:paraId="73EF1EA6" w14:textId="77777777" w:rsidR="007E3C03" w:rsidRDefault="007E3C03" w:rsidP="00B96A46">
      <w:pPr>
        <w:spacing w:line="276" w:lineRule="auto"/>
        <w:ind w:firstLine="0"/>
        <w:contextualSpacing w:val="0"/>
        <w:rPr>
          <w:rFonts w:cs="Times New Roman"/>
          <w:b/>
          <w:szCs w:val="24"/>
        </w:rPr>
      </w:pPr>
      <w:r>
        <w:rPr>
          <w:rFonts w:cs="Times New Roman"/>
          <w:b/>
          <w:szCs w:val="24"/>
        </w:rPr>
        <w:br w:type="page"/>
      </w:r>
    </w:p>
    <w:p w14:paraId="3777AEAE" w14:textId="77777777" w:rsidR="00BF2F13" w:rsidRDefault="00BF2F13" w:rsidP="00B96A46">
      <w:pPr>
        <w:ind w:firstLine="0"/>
        <w:contextualSpacing w:val="0"/>
        <w:jc w:val="center"/>
        <w:rPr>
          <w:rFonts w:eastAsiaTheme="minorEastAsia" w:cs="Times New Roman"/>
          <w:szCs w:val="24"/>
        </w:rPr>
      </w:pPr>
      <w:r w:rsidRPr="007E3C03">
        <w:rPr>
          <w:rFonts w:eastAsiaTheme="minorEastAsia" w:cs="Times New Roman"/>
          <w:szCs w:val="24"/>
        </w:rPr>
        <w:lastRenderedPageBreak/>
        <w:t>Nursing Faculty Who Incorporate Environmental Health into the Nursing Curriculum</w:t>
      </w:r>
    </w:p>
    <w:p w14:paraId="0575241A" w14:textId="77777777" w:rsidR="00EE5154" w:rsidRDefault="00EE5154" w:rsidP="00B96A46">
      <w:pPr>
        <w:spacing w:line="276" w:lineRule="auto"/>
        <w:ind w:firstLine="0"/>
        <w:contextualSpacing w:val="0"/>
        <w:rPr>
          <w:rFonts w:eastAsiaTheme="minorEastAsia" w:cs="Times New Roman"/>
          <w:b/>
          <w:szCs w:val="24"/>
        </w:rPr>
      </w:pPr>
      <w:r>
        <w:rPr>
          <w:rFonts w:eastAsiaTheme="minorEastAsia" w:cs="Times New Roman"/>
          <w:b/>
          <w:szCs w:val="24"/>
        </w:rPr>
        <w:t>Introduction</w:t>
      </w:r>
    </w:p>
    <w:p w14:paraId="79F6B995" w14:textId="77777777" w:rsidR="00EE5154" w:rsidRDefault="00EE5154" w:rsidP="00EE5154">
      <w:pPr>
        <w:ind w:firstLine="0"/>
        <w:contextualSpacing w:val="0"/>
        <w:rPr>
          <w:rFonts w:eastAsiaTheme="minorEastAsia" w:cs="Times New Roman"/>
          <w:szCs w:val="24"/>
        </w:rPr>
      </w:pPr>
      <w:r>
        <w:rPr>
          <w:rFonts w:eastAsiaTheme="minorEastAsia" w:cs="Times New Roman"/>
          <w:b/>
          <w:szCs w:val="24"/>
        </w:rPr>
        <w:tab/>
      </w:r>
      <w:r w:rsidR="00567A53">
        <w:rPr>
          <w:rFonts w:eastAsiaTheme="minorEastAsia" w:cs="Times New Roman"/>
          <w:szCs w:val="24"/>
        </w:rPr>
        <w:t>A primary responsibility of the nursing profession is the protection from physical, mental, or environmental harm (</w:t>
      </w:r>
      <w:proofErr w:type="spellStart"/>
      <w:r w:rsidR="00567A53">
        <w:rPr>
          <w:rFonts w:eastAsiaTheme="minorEastAsia" w:cs="Times New Roman"/>
          <w:szCs w:val="24"/>
        </w:rPr>
        <w:t>Shendell</w:t>
      </w:r>
      <w:proofErr w:type="spellEnd"/>
      <w:r w:rsidR="00567A53">
        <w:rPr>
          <w:rFonts w:eastAsiaTheme="minorEastAsia" w:cs="Times New Roman"/>
          <w:szCs w:val="24"/>
        </w:rPr>
        <w:t xml:space="preserve">, Alexander, &amp; Huang, 2010).  </w:t>
      </w:r>
      <w:r w:rsidR="006F0EFE">
        <w:rPr>
          <w:rFonts w:eastAsiaTheme="minorEastAsia" w:cs="Times New Roman"/>
          <w:szCs w:val="24"/>
        </w:rPr>
        <w:t>As</w:t>
      </w:r>
      <w:r>
        <w:rPr>
          <w:rFonts w:eastAsiaTheme="minorEastAsia" w:cs="Times New Roman"/>
          <w:szCs w:val="24"/>
        </w:rPr>
        <w:t xml:space="preserve"> the largest group of providers of health care</w:t>
      </w:r>
      <w:r w:rsidR="006F0EFE">
        <w:rPr>
          <w:rFonts w:eastAsiaTheme="minorEastAsia" w:cs="Times New Roman"/>
          <w:szCs w:val="24"/>
        </w:rPr>
        <w:t xml:space="preserve"> (Memmott, </w:t>
      </w:r>
      <w:proofErr w:type="spellStart"/>
      <w:r w:rsidR="006F0EFE">
        <w:rPr>
          <w:rFonts w:eastAsiaTheme="minorEastAsia" w:cs="Times New Roman"/>
          <w:szCs w:val="24"/>
        </w:rPr>
        <w:t>Coverston</w:t>
      </w:r>
      <w:proofErr w:type="spellEnd"/>
      <w:r w:rsidR="006F0EFE">
        <w:rPr>
          <w:rFonts w:eastAsiaTheme="minorEastAsia" w:cs="Times New Roman"/>
          <w:szCs w:val="24"/>
        </w:rPr>
        <w:t xml:space="preserve">, </w:t>
      </w:r>
      <w:proofErr w:type="spellStart"/>
      <w:r w:rsidR="006F0EFE">
        <w:rPr>
          <w:rFonts w:eastAsiaTheme="minorEastAsia" w:cs="Times New Roman"/>
          <w:szCs w:val="24"/>
        </w:rPr>
        <w:t>Heise</w:t>
      </w:r>
      <w:proofErr w:type="spellEnd"/>
      <w:r w:rsidR="006F0EFE">
        <w:rPr>
          <w:rFonts w:eastAsiaTheme="minorEastAsia" w:cs="Times New Roman"/>
          <w:szCs w:val="24"/>
        </w:rPr>
        <w:t>, Williams, Maughan, Kohl, &amp; Palmer, 2010)</w:t>
      </w:r>
      <w:r w:rsidR="002B0448">
        <w:rPr>
          <w:rFonts w:eastAsiaTheme="minorEastAsia" w:cs="Times New Roman"/>
          <w:szCs w:val="24"/>
        </w:rPr>
        <w:t>, delivering over 90 percent of the healthcare across the world (</w:t>
      </w:r>
      <w:proofErr w:type="spellStart"/>
      <w:r w:rsidR="002B0448">
        <w:rPr>
          <w:rFonts w:eastAsiaTheme="minorEastAsia" w:cs="Times New Roman"/>
          <w:szCs w:val="24"/>
        </w:rPr>
        <w:t>Bryer</w:t>
      </w:r>
      <w:proofErr w:type="spellEnd"/>
      <w:r w:rsidR="002B0448">
        <w:rPr>
          <w:rFonts w:eastAsiaTheme="minorEastAsia" w:cs="Times New Roman"/>
          <w:szCs w:val="24"/>
        </w:rPr>
        <w:t xml:space="preserve">, Kendall, &amp; </w:t>
      </w:r>
      <w:proofErr w:type="spellStart"/>
      <w:r w:rsidR="002B0448">
        <w:rPr>
          <w:rFonts w:eastAsiaTheme="minorEastAsia" w:cs="Times New Roman"/>
          <w:szCs w:val="24"/>
        </w:rPr>
        <w:t>Magotlane</w:t>
      </w:r>
      <w:proofErr w:type="spellEnd"/>
      <w:r w:rsidR="002B0448">
        <w:rPr>
          <w:rFonts w:eastAsiaTheme="minorEastAsia" w:cs="Times New Roman"/>
          <w:szCs w:val="24"/>
        </w:rPr>
        <w:t>, 2012)</w:t>
      </w:r>
      <w:r w:rsidR="006F0EFE">
        <w:rPr>
          <w:rFonts w:eastAsiaTheme="minorEastAsia" w:cs="Times New Roman"/>
          <w:szCs w:val="24"/>
        </w:rPr>
        <w:t xml:space="preserve"> and</w:t>
      </w:r>
      <w:r>
        <w:rPr>
          <w:rFonts w:eastAsiaTheme="minorEastAsia" w:cs="Times New Roman"/>
          <w:szCs w:val="24"/>
        </w:rPr>
        <w:t xml:space="preserve"> working in nearly every heath care setting</w:t>
      </w:r>
      <w:r w:rsidR="006F0EFE">
        <w:rPr>
          <w:rFonts w:eastAsiaTheme="minorEastAsia" w:cs="Times New Roman"/>
          <w:szCs w:val="24"/>
        </w:rPr>
        <w:t xml:space="preserve"> in the United States, nurses are an in an idea position </w:t>
      </w:r>
      <w:r>
        <w:rPr>
          <w:rFonts w:eastAsiaTheme="minorEastAsia" w:cs="Times New Roman"/>
          <w:szCs w:val="24"/>
        </w:rPr>
        <w:t xml:space="preserve">to help prevent </w:t>
      </w:r>
      <w:r w:rsidR="00567A53">
        <w:rPr>
          <w:rFonts w:eastAsiaTheme="minorEastAsia" w:cs="Times New Roman"/>
          <w:szCs w:val="24"/>
        </w:rPr>
        <w:t xml:space="preserve">the </w:t>
      </w:r>
      <w:r>
        <w:rPr>
          <w:rFonts w:eastAsiaTheme="minorEastAsia" w:cs="Times New Roman"/>
          <w:szCs w:val="24"/>
        </w:rPr>
        <w:t xml:space="preserve">acute and chronic </w:t>
      </w:r>
      <w:r w:rsidR="00567A53">
        <w:rPr>
          <w:rFonts w:eastAsiaTheme="minorEastAsia" w:cs="Times New Roman"/>
          <w:szCs w:val="24"/>
        </w:rPr>
        <w:t xml:space="preserve">conditions that are related </w:t>
      </w:r>
      <w:r>
        <w:rPr>
          <w:rFonts w:eastAsiaTheme="minorEastAsia" w:cs="Times New Roman"/>
          <w:szCs w:val="24"/>
        </w:rPr>
        <w:t>to environmental influences</w:t>
      </w:r>
      <w:r w:rsidR="00575596">
        <w:rPr>
          <w:rFonts w:eastAsiaTheme="minorEastAsia" w:cs="Times New Roman"/>
          <w:szCs w:val="24"/>
        </w:rPr>
        <w:t>.</w:t>
      </w:r>
      <w:r w:rsidR="002B0448">
        <w:rPr>
          <w:rFonts w:eastAsiaTheme="minorEastAsia" w:cs="Times New Roman"/>
          <w:szCs w:val="24"/>
        </w:rPr>
        <w:t xml:space="preserve"> </w:t>
      </w:r>
    </w:p>
    <w:p w14:paraId="093A758E" w14:textId="77777777" w:rsidR="002B0448" w:rsidRPr="00EE5154" w:rsidRDefault="002B0448" w:rsidP="00EE5154">
      <w:pPr>
        <w:ind w:firstLine="0"/>
        <w:contextualSpacing w:val="0"/>
        <w:rPr>
          <w:rFonts w:eastAsiaTheme="minorEastAsia" w:cs="Times New Roman"/>
          <w:szCs w:val="24"/>
        </w:rPr>
      </w:pPr>
      <w:r>
        <w:rPr>
          <w:rFonts w:eastAsiaTheme="minorEastAsia" w:cs="Times New Roman"/>
          <w:szCs w:val="24"/>
        </w:rPr>
        <w:tab/>
        <w:t xml:space="preserve">The goal of nursing education is to prepare the nurses of the future to practice safely and competently, </w:t>
      </w:r>
      <w:r w:rsidR="008334A3">
        <w:rPr>
          <w:rFonts w:eastAsiaTheme="minorEastAsia" w:cs="Times New Roman"/>
          <w:szCs w:val="24"/>
        </w:rPr>
        <w:t xml:space="preserve">while </w:t>
      </w:r>
      <w:r>
        <w:rPr>
          <w:rFonts w:eastAsiaTheme="minorEastAsia" w:cs="Times New Roman"/>
          <w:szCs w:val="24"/>
        </w:rPr>
        <w:t xml:space="preserve">meeting the requirements of the current workforce.  The expectations and demands of potential employers are evolving to include the nurses’ incorporation of environmental health (EH) into their practice.  </w:t>
      </w:r>
      <w:r w:rsidR="008334A3">
        <w:rPr>
          <w:rFonts w:eastAsiaTheme="minorEastAsia" w:cs="Times New Roman"/>
          <w:szCs w:val="24"/>
        </w:rPr>
        <w:t>Review of curriculum by</w:t>
      </w:r>
      <w:r>
        <w:rPr>
          <w:rFonts w:eastAsiaTheme="minorEastAsia" w:cs="Times New Roman"/>
          <w:szCs w:val="24"/>
        </w:rPr>
        <w:t xml:space="preserve"> nursing faculty </w:t>
      </w:r>
      <w:r w:rsidR="008334A3">
        <w:rPr>
          <w:rFonts w:eastAsiaTheme="minorEastAsia" w:cs="Times New Roman"/>
          <w:szCs w:val="24"/>
        </w:rPr>
        <w:t>for</w:t>
      </w:r>
      <w:r>
        <w:rPr>
          <w:rFonts w:eastAsiaTheme="minorEastAsia" w:cs="Times New Roman"/>
          <w:szCs w:val="24"/>
        </w:rPr>
        <w:t xml:space="preserve"> modifications </w:t>
      </w:r>
      <w:r w:rsidR="008334A3">
        <w:rPr>
          <w:rFonts w:eastAsiaTheme="minorEastAsia" w:cs="Times New Roman"/>
          <w:szCs w:val="24"/>
        </w:rPr>
        <w:t xml:space="preserve">to ensure EH inclusion </w:t>
      </w:r>
      <w:r>
        <w:rPr>
          <w:rFonts w:eastAsiaTheme="minorEastAsia" w:cs="Times New Roman"/>
          <w:szCs w:val="24"/>
        </w:rPr>
        <w:t xml:space="preserve">in the classroom, simulation, and clinical settings </w:t>
      </w:r>
      <w:r w:rsidR="008334A3">
        <w:rPr>
          <w:rFonts w:eastAsiaTheme="minorEastAsia" w:cs="Times New Roman"/>
          <w:szCs w:val="24"/>
        </w:rPr>
        <w:t xml:space="preserve">may not have occurred in each nursing program.  </w:t>
      </w:r>
      <w:r w:rsidR="008334A3" w:rsidRPr="007E3C03">
        <w:rPr>
          <w:rFonts w:eastAsiaTheme="minorEastAsia" w:cs="Times New Roman"/>
          <w:szCs w:val="24"/>
        </w:rPr>
        <w:t xml:space="preserve">The purpose of this study is to examine the </w:t>
      </w:r>
      <w:r w:rsidR="008334A3">
        <w:rPr>
          <w:rFonts w:eastAsiaTheme="minorEastAsia" w:cs="Times New Roman"/>
          <w:szCs w:val="24"/>
        </w:rPr>
        <w:t>definition</w:t>
      </w:r>
      <w:r w:rsidR="008334A3" w:rsidRPr="007E3C03">
        <w:rPr>
          <w:rFonts w:eastAsiaTheme="minorEastAsia" w:cs="Times New Roman"/>
          <w:szCs w:val="24"/>
        </w:rPr>
        <w:t xml:space="preserve"> of environmental health of three </w:t>
      </w:r>
      <w:r w:rsidR="008334A3">
        <w:rPr>
          <w:rFonts w:eastAsiaTheme="minorEastAsia" w:cs="Times New Roman"/>
          <w:szCs w:val="24"/>
        </w:rPr>
        <w:t>nursing faculty members</w:t>
      </w:r>
      <w:r w:rsidR="008334A3" w:rsidRPr="007E3C03">
        <w:rPr>
          <w:rFonts w:eastAsiaTheme="minorEastAsia" w:cs="Times New Roman"/>
          <w:szCs w:val="24"/>
        </w:rPr>
        <w:t xml:space="preserve"> and their motivation for the inclusion of environmental healt</w:t>
      </w:r>
      <w:r w:rsidR="008334A3">
        <w:rPr>
          <w:rFonts w:eastAsiaTheme="minorEastAsia" w:cs="Times New Roman"/>
          <w:szCs w:val="24"/>
        </w:rPr>
        <w:t>h into the nursing curriculum.</w:t>
      </w:r>
    </w:p>
    <w:p w14:paraId="22BC75C5" w14:textId="77777777" w:rsidR="008C68E5" w:rsidRPr="008C68E5" w:rsidRDefault="008C68E5" w:rsidP="00B96A46">
      <w:pPr>
        <w:spacing w:line="276" w:lineRule="auto"/>
        <w:ind w:firstLine="0"/>
        <w:contextualSpacing w:val="0"/>
        <w:rPr>
          <w:rFonts w:eastAsiaTheme="minorEastAsia" w:cs="Times New Roman"/>
          <w:b/>
          <w:szCs w:val="24"/>
        </w:rPr>
      </w:pPr>
      <w:r w:rsidRPr="008C68E5">
        <w:rPr>
          <w:rFonts w:eastAsiaTheme="minorEastAsia" w:cs="Times New Roman"/>
          <w:b/>
          <w:szCs w:val="24"/>
        </w:rPr>
        <w:t>Research Problem</w:t>
      </w:r>
    </w:p>
    <w:p w14:paraId="32FECE59" w14:textId="77777777" w:rsidR="008C68E5" w:rsidRPr="008C68E5" w:rsidRDefault="008C68E5" w:rsidP="00B96A46">
      <w:pPr>
        <w:ind w:firstLine="0"/>
        <w:contextualSpacing w:val="0"/>
        <w:rPr>
          <w:rFonts w:eastAsiaTheme="minorEastAsia" w:cs="Times New Roman"/>
          <w:szCs w:val="24"/>
        </w:rPr>
      </w:pPr>
      <w:r w:rsidRPr="008C68E5">
        <w:rPr>
          <w:rFonts w:eastAsiaTheme="minorEastAsia" w:cs="Times New Roman"/>
          <w:szCs w:val="24"/>
        </w:rPr>
        <w:tab/>
      </w:r>
      <w:r w:rsidR="002B0448">
        <w:rPr>
          <w:rFonts w:eastAsiaTheme="minorEastAsia" w:cs="Times New Roman"/>
          <w:szCs w:val="24"/>
        </w:rPr>
        <w:t xml:space="preserve">Environmental health </w:t>
      </w:r>
      <w:r w:rsidRPr="008C68E5">
        <w:rPr>
          <w:rFonts w:eastAsiaTheme="minorEastAsia" w:cs="Times New Roman"/>
          <w:szCs w:val="24"/>
        </w:rPr>
        <w:t xml:space="preserve">is part of the foundation of nursing practice.  Florence Nightingale, (1820-1920) the founder of modern nursing is considered by many the first environmental health nurse.  In </w:t>
      </w:r>
      <w:r w:rsidRPr="008C68E5">
        <w:rPr>
          <w:rFonts w:eastAsiaTheme="minorEastAsia" w:cs="Times New Roman"/>
          <w:i/>
          <w:szCs w:val="24"/>
        </w:rPr>
        <w:t>Notes On Nursing: What It Is, And What It Is Not</w:t>
      </w:r>
      <w:r w:rsidRPr="008C68E5">
        <w:rPr>
          <w:rFonts w:eastAsiaTheme="minorEastAsia" w:cs="Times New Roman"/>
          <w:szCs w:val="24"/>
        </w:rPr>
        <w:t xml:space="preserve"> (1860), Nightingale instructed nurses to embrace a variety of environmental factors to enhance the health of their patients by including warmth, health in houses, food quality, cleanliness lighting, and noise reduction into their practice.  Today, nurses deliver 90 percent of the healthcare across the world (Bryer, Kendall, &amp; </w:t>
      </w:r>
      <w:r w:rsidRPr="008C68E5">
        <w:rPr>
          <w:rFonts w:eastAsiaTheme="minorEastAsia" w:cs="Times New Roman"/>
          <w:szCs w:val="24"/>
        </w:rPr>
        <w:lastRenderedPageBreak/>
        <w:t>Magotlane, 2012) and are in pivotal roles to ensure</w:t>
      </w:r>
      <w:r w:rsidR="00023A52">
        <w:rPr>
          <w:rFonts w:eastAsiaTheme="minorEastAsia" w:cs="Times New Roman"/>
          <w:szCs w:val="24"/>
        </w:rPr>
        <w:t xml:space="preserve"> healthy,</w:t>
      </w:r>
      <w:r w:rsidRPr="008C68E5">
        <w:rPr>
          <w:rFonts w:eastAsiaTheme="minorEastAsia" w:cs="Times New Roman"/>
          <w:szCs w:val="24"/>
        </w:rPr>
        <w:t xml:space="preserve"> </w:t>
      </w:r>
      <w:r w:rsidR="00F932AB">
        <w:rPr>
          <w:rFonts w:eastAsiaTheme="minorEastAsia" w:cs="Times New Roman"/>
          <w:szCs w:val="24"/>
        </w:rPr>
        <w:t xml:space="preserve">safe, </w:t>
      </w:r>
      <w:r w:rsidRPr="008C68E5">
        <w:rPr>
          <w:rFonts w:eastAsiaTheme="minorEastAsia" w:cs="Times New Roman"/>
          <w:szCs w:val="24"/>
        </w:rPr>
        <w:t xml:space="preserve">healing </w:t>
      </w:r>
      <w:r w:rsidR="00F932AB">
        <w:rPr>
          <w:rFonts w:eastAsiaTheme="minorEastAsia" w:cs="Times New Roman"/>
          <w:szCs w:val="24"/>
        </w:rPr>
        <w:t>e</w:t>
      </w:r>
      <w:r w:rsidRPr="008C68E5">
        <w:rPr>
          <w:rFonts w:eastAsiaTheme="minorEastAsia" w:cs="Times New Roman"/>
          <w:szCs w:val="24"/>
        </w:rPr>
        <w:t>nvironments for patients, their families and communities by promoting conditions for optimal health in every health care setting and beyond.</w:t>
      </w:r>
    </w:p>
    <w:p w14:paraId="743F069E" w14:textId="77777777" w:rsidR="008C68E5" w:rsidRPr="008C68E5" w:rsidRDefault="008C68E5" w:rsidP="00B96A46">
      <w:pPr>
        <w:ind w:firstLine="0"/>
        <w:contextualSpacing w:val="0"/>
        <w:rPr>
          <w:rFonts w:eastAsiaTheme="minorEastAsia" w:cs="Times New Roman"/>
          <w:szCs w:val="24"/>
        </w:rPr>
      </w:pPr>
      <w:r w:rsidRPr="008C68E5">
        <w:rPr>
          <w:rFonts w:eastAsiaTheme="minorEastAsia" w:cs="Times New Roman"/>
          <w:szCs w:val="24"/>
        </w:rPr>
        <w:tab/>
        <w:t>According to the Environmental Health Nursing Initiative of the Agency for Toxic Substances and Disease Registry (ATSDR), nurses have a key role in promoting safe environments as they protect the health of all people, work with patients, families, and communities of many cultural and</w:t>
      </w:r>
      <w:r w:rsidR="00B96A46">
        <w:rPr>
          <w:rFonts w:eastAsiaTheme="minorEastAsia" w:cs="Times New Roman"/>
          <w:szCs w:val="24"/>
        </w:rPr>
        <w:t xml:space="preserve"> socioeconomic backgrounds. </w:t>
      </w:r>
      <w:r w:rsidR="00076F3E">
        <w:rPr>
          <w:rFonts w:eastAsiaTheme="minorEastAsia" w:cs="Times New Roman"/>
          <w:szCs w:val="24"/>
        </w:rPr>
        <w:t xml:space="preserve"> </w:t>
      </w:r>
      <w:r w:rsidR="00B96A46">
        <w:rPr>
          <w:rFonts w:eastAsiaTheme="minorEastAsia" w:cs="Times New Roman"/>
          <w:szCs w:val="24"/>
        </w:rPr>
        <w:t xml:space="preserve">They </w:t>
      </w:r>
      <w:r w:rsidRPr="008C68E5">
        <w:rPr>
          <w:rFonts w:eastAsiaTheme="minorEastAsia" w:cs="Times New Roman"/>
          <w:szCs w:val="24"/>
        </w:rPr>
        <w:t xml:space="preserve">are trusted with the information they provide about </w:t>
      </w:r>
      <w:r w:rsidR="00B96A46">
        <w:rPr>
          <w:rFonts w:eastAsiaTheme="minorEastAsia" w:cs="Times New Roman"/>
          <w:szCs w:val="24"/>
        </w:rPr>
        <w:t xml:space="preserve">potential </w:t>
      </w:r>
      <w:r w:rsidRPr="008C68E5">
        <w:rPr>
          <w:rFonts w:eastAsiaTheme="minorEastAsia" w:cs="Times New Roman"/>
          <w:szCs w:val="24"/>
        </w:rPr>
        <w:t xml:space="preserve">environmental hazards (biologic, chemical, radiological, and physical), and toxic exposures.  Leadership organizations in nursing, including the </w:t>
      </w:r>
      <w:r w:rsidR="00BF2F13">
        <w:rPr>
          <w:rFonts w:eastAsiaTheme="minorEastAsia" w:cs="Times New Roman"/>
          <w:szCs w:val="24"/>
        </w:rPr>
        <w:t>American Nurses Association (</w:t>
      </w:r>
      <w:r w:rsidR="00473AA7">
        <w:rPr>
          <w:rFonts w:eastAsiaTheme="minorEastAsia" w:cs="Times New Roman"/>
          <w:szCs w:val="24"/>
        </w:rPr>
        <w:t>ANA</w:t>
      </w:r>
      <w:r w:rsidR="00BF2F13">
        <w:rPr>
          <w:rFonts w:eastAsiaTheme="minorEastAsia" w:cs="Times New Roman"/>
          <w:szCs w:val="24"/>
        </w:rPr>
        <w:t>)</w:t>
      </w:r>
      <w:r w:rsidRPr="008C68E5">
        <w:rPr>
          <w:rFonts w:eastAsiaTheme="minorEastAsia" w:cs="Times New Roman"/>
          <w:szCs w:val="24"/>
        </w:rPr>
        <w:t xml:space="preserve">, the National League for Nurses (NLN), and the International Council of Nurses (ICN) have publically recognized the important role of nurses in promoting safe and healthy environments.  </w:t>
      </w:r>
    </w:p>
    <w:p w14:paraId="30EDD6E2" w14:textId="77777777" w:rsidR="008C68E5" w:rsidRPr="008C68E5" w:rsidRDefault="008C68E5" w:rsidP="00B96A46">
      <w:pPr>
        <w:ind w:firstLine="0"/>
        <w:contextualSpacing w:val="0"/>
        <w:rPr>
          <w:rFonts w:eastAsiaTheme="minorEastAsia" w:cs="Times New Roman"/>
          <w:szCs w:val="24"/>
        </w:rPr>
      </w:pPr>
      <w:r w:rsidRPr="008C68E5">
        <w:rPr>
          <w:rFonts w:eastAsiaTheme="minorEastAsia" w:cs="Times New Roman"/>
          <w:szCs w:val="24"/>
        </w:rPr>
        <w:tab/>
      </w:r>
      <w:r w:rsidR="00D952F5">
        <w:rPr>
          <w:rFonts w:eastAsiaTheme="minorEastAsia" w:cs="Times New Roman"/>
          <w:szCs w:val="24"/>
        </w:rPr>
        <w:t>The ANA</w:t>
      </w:r>
      <w:r w:rsidRPr="008C68E5">
        <w:rPr>
          <w:rFonts w:eastAsiaTheme="minorEastAsia" w:cs="Times New Roman"/>
          <w:szCs w:val="24"/>
        </w:rPr>
        <w:t xml:space="preserve"> revised the Scope and Standards of Nursing Practice in 2010 to include environmental health as a part role of the registered nurse.  Standard 16 of the Scope and Standards states:  “The registered nurse practices in an environmentally safe and healthy manner” (p. 61).  This document advocates for nurses to develop knowledge of environmental health concepts, including the promotion of practice environments that reduce environmental health risks for workers and healthcare consumers, and the assessment of practice environments for elements that can threaten health including sound, odor, noise, and light.  Nurses know that the health of the environment “impacts the health of individuals, families, communities, and populations” (ANA, 2010, p. 5).  </w:t>
      </w:r>
    </w:p>
    <w:p w14:paraId="2F595CC4" w14:textId="77777777" w:rsidR="008C68E5" w:rsidRPr="008C68E5" w:rsidRDefault="00B96A46" w:rsidP="00B96A46">
      <w:pPr>
        <w:contextualSpacing w:val="0"/>
        <w:rPr>
          <w:rFonts w:eastAsiaTheme="minorEastAsia" w:cs="Times New Roman"/>
          <w:szCs w:val="24"/>
        </w:rPr>
      </w:pPr>
      <w:r>
        <w:rPr>
          <w:rFonts w:eastAsiaTheme="minorEastAsia" w:cs="Times New Roman"/>
          <w:szCs w:val="24"/>
        </w:rPr>
        <w:t xml:space="preserve">It is imperative </w:t>
      </w:r>
      <w:r w:rsidR="008C68E5" w:rsidRPr="008C68E5">
        <w:rPr>
          <w:rFonts w:eastAsiaTheme="minorEastAsia" w:cs="Times New Roman"/>
          <w:szCs w:val="24"/>
        </w:rPr>
        <w:t xml:space="preserve">nursing education include EH in the preparation of the </w:t>
      </w:r>
      <w:r w:rsidR="00CA5A7B">
        <w:rPr>
          <w:rFonts w:eastAsiaTheme="minorEastAsia" w:cs="Times New Roman"/>
          <w:szCs w:val="24"/>
        </w:rPr>
        <w:t xml:space="preserve">future </w:t>
      </w:r>
      <w:r w:rsidR="008C68E5" w:rsidRPr="008C68E5">
        <w:rPr>
          <w:rFonts w:eastAsiaTheme="minorEastAsia" w:cs="Times New Roman"/>
          <w:szCs w:val="24"/>
        </w:rPr>
        <w:t>nurses to practice safely and competently,</w:t>
      </w:r>
      <w:r w:rsidR="00CA5A7B">
        <w:rPr>
          <w:rFonts w:eastAsiaTheme="minorEastAsia" w:cs="Times New Roman"/>
          <w:szCs w:val="24"/>
        </w:rPr>
        <w:t xml:space="preserve"> while</w:t>
      </w:r>
      <w:r w:rsidR="008C68E5" w:rsidRPr="008C68E5">
        <w:rPr>
          <w:rFonts w:eastAsiaTheme="minorEastAsia" w:cs="Times New Roman"/>
          <w:szCs w:val="24"/>
        </w:rPr>
        <w:t xml:space="preserve"> meeting the requirements of the current workforce.  The </w:t>
      </w:r>
      <w:r w:rsidR="008C68E5" w:rsidRPr="008C68E5">
        <w:rPr>
          <w:rFonts w:eastAsiaTheme="minorEastAsia" w:cs="Times New Roman"/>
          <w:szCs w:val="24"/>
        </w:rPr>
        <w:lastRenderedPageBreak/>
        <w:t>education and preparation of nursing faculty may not have included environmental health, and faculty may be hesitant to champion these changes in content they provide</w:t>
      </w:r>
      <w:r w:rsidR="00CA5A7B">
        <w:rPr>
          <w:rFonts w:eastAsiaTheme="minorEastAsia" w:cs="Times New Roman"/>
          <w:szCs w:val="24"/>
        </w:rPr>
        <w:t xml:space="preserve"> due to a deficit in knowledge or time constraints in a full </w:t>
      </w:r>
      <w:r w:rsidR="003F3581">
        <w:rPr>
          <w:rFonts w:eastAsiaTheme="minorEastAsia" w:cs="Times New Roman"/>
          <w:szCs w:val="24"/>
        </w:rPr>
        <w:t>curriculum</w:t>
      </w:r>
      <w:r w:rsidR="008C68E5" w:rsidRPr="008C68E5">
        <w:rPr>
          <w:rFonts w:eastAsiaTheme="minorEastAsia" w:cs="Times New Roman"/>
          <w:szCs w:val="24"/>
        </w:rPr>
        <w:t xml:space="preserve">. </w:t>
      </w:r>
      <w:r w:rsidR="00CA5A7B">
        <w:rPr>
          <w:rFonts w:eastAsiaTheme="minorEastAsia" w:cs="Times New Roman"/>
          <w:szCs w:val="24"/>
        </w:rPr>
        <w:t xml:space="preserve"> </w:t>
      </w:r>
      <w:r w:rsidR="008C68E5" w:rsidRPr="008C68E5">
        <w:rPr>
          <w:rFonts w:eastAsiaTheme="minorEastAsia" w:cs="Times New Roman"/>
          <w:szCs w:val="24"/>
        </w:rPr>
        <w:t>In addition faculty may have difficulty finding areas of insertion in an already full curriculum.  It is imperative for nursing faculty to review current nursing curriculum and anticipate for modifications to the existing curriculum to ensure the i</w:t>
      </w:r>
      <w:r w:rsidR="000C59B5">
        <w:rPr>
          <w:rFonts w:eastAsiaTheme="minorEastAsia" w:cs="Times New Roman"/>
          <w:szCs w:val="24"/>
        </w:rPr>
        <w:t xml:space="preserve">nclusion of </w:t>
      </w:r>
      <w:r w:rsidR="008C68E5" w:rsidRPr="008C68E5">
        <w:rPr>
          <w:rFonts w:eastAsiaTheme="minorEastAsia" w:cs="Times New Roman"/>
          <w:szCs w:val="24"/>
        </w:rPr>
        <w:t xml:space="preserve">EH </w:t>
      </w:r>
      <w:r w:rsidR="007A3333">
        <w:rPr>
          <w:rFonts w:eastAsiaTheme="minorEastAsia" w:cs="Times New Roman"/>
          <w:szCs w:val="24"/>
        </w:rPr>
        <w:t>ac</w:t>
      </w:r>
      <w:r w:rsidR="00CA5A7B">
        <w:rPr>
          <w:rFonts w:eastAsiaTheme="minorEastAsia" w:cs="Times New Roman"/>
          <w:szCs w:val="24"/>
        </w:rPr>
        <w:t>ross</w:t>
      </w:r>
      <w:r w:rsidR="008C68E5" w:rsidRPr="008C68E5">
        <w:rPr>
          <w:rFonts w:eastAsiaTheme="minorEastAsia" w:cs="Times New Roman"/>
          <w:szCs w:val="24"/>
        </w:rPr>
        <w:t xml:space="preserve"> classroom, simulation, and clinical settings to prepare future nurses to practice fully in the scope and practice of a registered nurse.</w:t>
      </w:r>
    </w:p>
    <w:p w14:paraId="12489BAE" w14:textId="77777777" w:rsidR="00385CA3" w:rsidRDefault="004028E9" w:rsidP="00B96A46">
      <w:pPr>
        <w:ind w:firstLine="0"/>
        <w:contextualSpacing w:val="0"/>
        <w:rPr>
          <w:rFonts w:cs="Times New Roman"/>
          <w:b/>
          <w:szCs w:val="24"/>
        </w:rPr>
      </w:pPr>
      <w:r>
        <w:rPr>
          <w:rFonts w:cs="Times New Roman"/>
          <w:b/>
          <w:szCs w:val="24"/>
        </w:rPr>
        <w:t>Research and Analytic Questions and R</w:t>
      </w:r>
      <w:r w:rsidR="00DB3787">
        <w:rPr>
          <w:rFonts w:cs="Times New Roman"/>
          <w:b/>
          <w:szCs w:val="24"/>
        </w:rPr>
        <w:t>ationale</w:t>
      </w:r>
    </w:p>
    <w:p w14:paraId="068918D6" w14:textId="77777777" w:rsidR="00330CE7" w:rsidRDefault="001B5AAE" w:rsidP="00B96A46">
      <w:pPr>
        <w:rPr>
          <w:rFonts w:cs="Times New Roman"/>
          <w:bCs/>
          <w:szCs w:val="24"/>
        </w:rPr>
      </w:pPr>
      <w:r>
        <w:rPr>
          <w:rFonts w:cs="Times New Roman"/>
          <w:szCs w:val="24"/>
        </w:rPr>
        <w:t xml:space="preserve">The purpose of this </w:t>
      </w:r>
      <w:r w:rsidR="00DB3787" w:rsidRPr="00DB3787">
        <w:rPr>
          <w:rFonts w:cs="Times New Roman"/>
          <w:szCs w:val="24"/>
        </w:rPr>
        <w:t>qualitative</w:t>
      </w:r>
      <w:r w:rsidR="00DB3787">
        <w:rPr>
          <w:rFonts w:cs="Times New Roman"/>
          <w:b/>
          <w:szCs w:val="24"/>
        </w:rPr>
        <w:t xml:space="preserve"> </w:t>
      </w:r>
      <w:r w:rsidR="00DB3787" w:rsidRPr="00DB3787">
        <w:rPr>
          <w:rFonts w:cs="Times New Roman"/>
          <w:szCs w:val="24"/>
        </w:rPr>
        <w:t>research study</w:t>
      </w:r>
      <w:r w:rsidR="00DB3787">
        <w:rPr>
          <w:rFonts w:cs="Times New Roman"/>
          <w:b/>
          <w:szCs w:val="24"/>
        </w:rPr>
        <w:t xml:space="preserve"> </w:t>
      </w:r>
      <w:r w:rsidR="0093330C" w:rsidRPr="0093330C">
        <w:rPr>
          <w:rFonts w:cs="Times New Roman"/>
          <w:szCs w:val="24"/>
        </w:rPr>
        <w:t>aim is</w:t>
      </w:r>
      <w:r w:rsidR="00CA5A7B">
        <w:rPr>
          <w:rFonts w:cs="Times New Roman"/>
          <w:szCs w:val="24"/>
        </w:rPr>
        <w:t xml:space="preserve"> to</w:t>
      </w:r>
      <w:r w:rsidR="00330CE7">
        <w:rPr>
          <w:rFonts w:cs="Times New Roman"/>
          <w:szCs w:val="24"/>
        </w:rPr>
        <w:t xml:space="preserve"> (1) </w:t>
      </w:r>
      <w:r w:rsidR="0093330C">
        <w:rPr>
          <w:rFonts w:cs="Times New Roman"/>
          <w:szCs w:val="24"/>
        </w:rPr>
        <w:t>understand the</w:t>
      </w:r>
      <w:r w:rsidR="00BF2F13">
        <w:rPr>
          <w:rFonts w:cs="Times New Roman"/>
          <w:szCs w:val="24"/>
        </w:rPr>
        <w:t xml:space="preserve"> nurse faculty member’s</w:t>
      </w:r>
      <w:r w:rsidR="0093330C">
        <w:rPr>
          <w:rFonts w:cs="Times New Roman"/>
          <w:szCs w:val="24"/>
        </w:rPr>
        <w:t xml:space="preserve"> </w:t>
      </w:r>
      <w:r w:rsidR="00BF2F13">
        <w:rPr>
          <w:rFonts w:cs="Times New Roman"/>
          <w:szCs w:val="24"/>
        </w:rPr>
        <w:t>(</w:t>
      </w:r>
      <w:r w:rsidR="00B879F4">
        <w:rPr>
          <w:rFonts w:cs="Times New Roman"/>
          <w:szCs w:val="24"/>
        </w:rPr>
        <w:t>NFM</w:t>
      </w:r>
      <w:r w:rsidR="00BF2F13">
        <w:rPr>
          <w:rFonts w:cs="Times New Roman"/>
          <w:szCs w:val="24"/>
        </w:rPr>
        <w:t>)</w:t>
      </w:r>
      <w:r w:rsidR="00C804A4">
        <w:rPr>
          <w:rFonts w:cs="Times New Roman"/>
          <w:szCs w:val="24"/>
        </w:rPr>
        <w:t>’</w:t>
      </w:r>
      <w:r w:rsidR="0093330C">
        <w:rPr>
          <w:rFonts w:cs="Times New Roman"/>
          <w:szCs w:val="24"/>
        </w:rPr>
        <w:t xml:space="preserve">s definition </w:t>
      </w:r>
      <w:r w:rsidR="00CA5A7B">
        <w:rPr>
          <w:rFonts w:cs="Times New Roman"/>
          <w:szCs w:val="24"/>
        </w:rPr>
        <w:t xml:space="preserve">of environmental health and </w:t>
      </w:r>
      <w:r w:rsidR="00330CE7">
        <w:rPr>
          <w:rFonts w:cs="Times New Roman"/>
          <w:szCs w:val="24"/>
        </w:rPr>
        <w:t xml:space="preserve">(2) </w:t>
      </w:r>
      <w:r w:rsidR="0093330C">
        <w:rPr>
          <w:rFonts w:cs="Times New Roman"/>
          <w:szCs w:val="24"/>
        </w:rPr>
        <w:t xml:space="preserve">the motivating factors of these </w:t>
      </w:r>
      <w:r w:rsidR="00FD1790">
        <w:rPr>
          <w:rFonts w:cs="Times New Roman"/>
          <w:szCs w:val="24"/>
        </w:rPr>
        <w:t>NFM</w:t>
      </w:r>
      <w:r w:rsidR="0093330C">
        <w:rPr>
          <w:rFonts w:cs="Times New Roman"/>
          <w:szCs w:val="24"/>
        </w:rPr>
        <w:t xml:space="preserve"> for their inclusion of </w:t>
      </w:r>
      <w:r w:rsidR="0093330C">
        <w:rPr>
          <w:rFonts w:cs="Times New Roman"/>
          <w:bCs/>
          <w:szCs w:val="24"/>
        </w:rPr>
        <w:t>EH</w:t>
      </w:r>
      <w:r w:rsidR="0093330C" w:rsidRPr="005F28B9">
        <w:rPr>
          <w:rFonts w:cs="Times New Roman"/>
          <w:bCs/>
          <w:szCs w:val="24"/>
        </w:rPr>
        <w:t xml:space="preserve"> into the nursing curriculum</w:t>
      </w:r>
      <w:r w:rsidR="0093330C">
        <w:rPr>
          <w:rFonts w:cs="Times New Roman"/>
          <w:bCs/>
          <w:szCs w:val="24"/>
        </w:rPr>
        <w:t xml:space="preserve"> they teach</w:t>
      </w:r>
      <w:r w:rsidR="00C804A4">
        <w:rPr>
          <w:rFonts w:cs="Times New Roman"/>
          <w:bCs/>
          <w:szCs w:val="24"/>
        </w:rPr>
        <w:t xml:space="preserve">.  </w:t>
      </w:r>
      <w:r w:rsidR="00330CE7">
        <w:rPr>
          <w:rFonts w:cs="Times New Roman"/>
          <w:bCs/>
          <w:szCs w:val="24"/>
        </w:rPr>
        <w:t xml:space="preserve">The analytic questions guiding these broader research questions are: </w:t>
      </w:r>
    </w:p>
    <w:p w14:paraId="548A8D2D" w14:textId="77777777" w:rsidR="00C804A4" w:rsidRDefault="00330CE7" w:rsidP="00B96A46">
      <w:pPr>
        <w:rPr>
          <w:rFonts w:cs="Times New Roman"/>
          <w:bCs/>
          <w:szCs w:val="24"/>
        </w:rPr>
      </w:pPr>
      <w:r>
        <w:rPr>
          <w:rFonts w:cs="Times New Roman"/>
          <w:bCs/>
          <w:szCs w:val="24"/>
        </w:rPr>
        <w:t>(1a) What is the NFM’s definition of EH?</w:t>
      </w:r>
    </w:p>
    <w:p w14:paraId="6256E378" w14:textId="77777777" w:rsidR="00330CE7" w:rsidRDefault="00330CE7" w:rsidP="00B96A46">
      <w:pPr>
        <w:rPr>
          <w:rFonts w:cs="Times New Roman"/>
          <w:bCs/>
          <w:szCs w:val="24"/>
        </w:rPr>
      </w:pPr>
      <w:r>
        <w:rPr>
          <w:rFonts w:cs="Times New Roman"/>
          <w:bCs/>
          <w:szCs w:val="24"/>
        </w:rPr>
        <w:t>(1b) What are the NFM’s understanding of the nurses’ role in EH?</w:t>
      </w:r>
    </w:p>
    <w:p w14:paraId="3A61508E" w14:textId="77777777" w:rsidR="00330CE7" w:rsidRDefault="00330CE7" w:rsidP="00CE09B4">
      <w:pPr>
        <w:spacing w:before="240"/>
        <w:ind w:left="1170" w:hanging="450"/>
        <w:rPr>
          <w:rFonts w:cs="Times New Roman"/>
          <w:bCs/>
          <w:szCs w:val="24"/>
        </w:rPr>
      </w:pPr>
      <w:r>
        <w:rPr>
          <w:rFonts w:cs="Times New Roman"/>
          <w:bCs/>
          <w:szCs w:val="24"/>
        </w:rPr>
        <w:t>(2a) What are the driving forces for the inclusion of EH in the curriculum in their institutions?</w:t>
      </w:r>
    </w:p>
    <w:p w14:paraId="425C28E2" w14:textId="77777777" w:rsidR="00330CE7" w:rsidRDefault="00330CE7" w:rsidP="00CE09B4">
      <w:pPr>
        <w:spacing w:before="240"/>
        <w:ind w:left="1170" w:hanging="450"/>
        <w:rPr>
          <w:rFonts w:cs="Times New Roman"/>
          <w:bCs/>
          <w:szCs w:val="24"/>
        </w:rPr>
      </w:pPr>
      <w:r>
        <w:rPr>
          <w:rFonts w:cs="Times New Roman"/>
          <w:bCs/>
          <w:szCs w:val="24"/>
        </w:rPr>
        <w:t>(2b) How have the recommendations of nursing leadership organizations influenced the NFM’s inclusion of EH?</w:t>
      </w:r>
    </w:p>
    <w:p w14:paraId="64994303" w14:textId="77777777" w:rsidR="00330CE7" w:rsidRDefault="00330CE7" w:rsidP="00CE09B4">
      <w:pPr>
        <w:spacing w:before="240"/>
        <w:ind w:left="1170" w:hanging="450"/>
        <w:rPr>
          <w:rFonts w:cs="Times New Roman"/>
          <w:bCs/>
          <w:szCs w:val="24"/>
        </w:rPr>
      </w:pPr>
      <w:r>
        <w:rPr>
          <w:rFonts w:cs="Times New Roman"/>
          <w:bCs/>
          <w:szCs w:val="24"/>
        </w:rPr>
        <w:t>(2c) How have other nurses influenced the NFM’s decision for the incorporation of EH into the curriculum?</w:t>
      </w:r>
    </w:p>
    <w:p w14:paraId="66ACACEB" w14:textId="77777777" w:rsidR="00330CE7" w:rsidRDefault="00330CE7" w:rsidP="00CE09B4">
      <w:pPr>
        <w:spacing w:before="240"/>
        <w:ind w:left="1170" w:hanging="450"/>
        <w:rPr>
          <w:rFonts w:cs="Times New Roman"/>
          <w:bCs/>
          <w:szCs w:val="24"/>
        </w:rPr>
      </w:pPr>
      <w:r>
        <w:rPr>
          <w:rFonts w:cs="Times New Roman"/>
          <w:bCs/>
          <w:szCs w:val="24"/>
        </w:rPr>
        <w:t xml:space="preserve">(2d) Has the reception to the inclusion of EH by other faculty members and students influenced the NFM’s motivation for the continued inclusion of EH? </w:t>
      </w:r>
    </w:p>
    <w:p w14:paraId="0972A39E" w14:textId="77777777" w:rsidR="00333C31" w:rsidRDefault="001F63E5" w:rsidP="00B96A46">
      <w:pPr>
        <w:rPr>
          <w:rFonts w:cs="Times New Roman"/>
          <w:bCs/>
          <w:szCs w:val="24"/>
        </w:rPr>
      </w:pPr>
      <w:r>
        <w:rPr>
          <w:rFonts w:cs="Times New Roman"/>
          <w:bCs/>
          <w:szCs w:val="24"/>
        </w:rPr>
        <w:lastRenderedPageBreak/>
        <w:t xml:space="preserve">It is important to understand the faculty member’s definition of EH in order to </w:t>
      </w:r>
      <w:r w:rsidR="00CA5A7B">
        <w:rPr>
          <w:rFonts w:cs="Times New Roman"/>
          <w:bCs/>
          <w:szCs w:val="24"/>
        </w:rPr>
        <w:t xml:space="preserve">fully </w:t>
      </w:r>
      <w:r>
        <w:rPr>
          <w:rFonts w:cs="Times New Roman"/>
          <w:bCs/>
          <w:szCs w:val="24"/>
        </w:rPr>
        <w:t xml:space="preserve">understand what </w:t>
      </w:r>
      <w:r w:rsidR="001B5AAE">
        <w:rPr>
          <w:rFonts w:cs="Times New Roman"/>
          <w:bCs/>
          <w:szCs w:val="24"/>
        </w:rPr>
        <w:t xml:space="preserve">topics </w:t>
      </w:r>
      <w:r>
        <w:rPr>
          <w:rFonts w:cs="Times New Roman"/>
          <w:bCs/>
          <w:szCs w:val="24"/>
        </w:rPr>
        <w:t xml:space="preserve">they are including into the nursing content they teach.  </w:t>
      </w:r>
      <w:r w:rsidR="00333C31">
        <w:rPr>
          <w:rFonts w:cs="Times New Roman"/>
          <w:bCs/>
          <w:szCs w:val="24"/>
        </w:rPr>
        <w:t xml:space="preserve">The definition of EH may vary upon the source of the information.  A </w:t>
      </w:r>
      <w:r w:rsidR="001B5AAE">
        <w:rPr>
          <w:rFonts w:cs="Times New Roman"/>
          <w:bCs/>
          <w:szCs w:val="24"/>
        </w:rPr>
        <w:t xml:space="preserve">search utilizing </w:t>
      </w:r>
      <w:r w:rsidR="00333C31">
        <w:rPr>
          <w:rFonts w:cs="Times New Roman"/>
          <w:bCs/>
          <w:szCs w:val="24"/>
        </w:rPr>
        <w:t>Google S</w:t>
      </w:r>
      <w:r w:rsidR="001B5AAE">
        <w:rPr>
          <w:rFonts w:cs="Times New Roman"/>
          <w:bCs/>
          <w:szCs w:val="24"/>
        </w:rPr>
        <w:t>cholar</w:t>
      </w:r>
      <w:r w:rsidR="00333C31">
        <w:rPr>
          <w:rFonts w:cs="Times New Roman"/>
          <w:bCs/>
          <w:szCs w:val="24"/>
        </w:rPr>
        <w:t xml:space="preserve"> for the definition of EH yields no </w:t>
      </w:r>
      <w:r w:rsidR="001B5AAE">
        <w:rPr>
          <w:rFonts w:cs="Times New Roman"/>
          <w:bCs/>
          <w:szCs w:val="24"/>
        </w:rPr>
        <w:t>specific answers in at least the top 20 results</w:t>
      </w:r>
      <w:r w:rsidR="00DF74EC">
        <w:rPr>
          <w:rFonts w:cs="Times New Roman"/>
          <w:bCs/>
          <w:szCs w:val="24"/>
        </w:rPr>
        <w:t xml:space="preserve">.  An additional </w:t>
      </w:r>
      <w:r w:rsidR="00333C31">
        <w:rPr>
          <w:rFonts w:cs="Times New Roman"/>
          <w:bCs/>
          <w:szCs w:val="24"/>
        </w:rPr>
        <w:t xml:space="preserve">search in </w:t>
      </w:r>
      <w:r w:rsidR="006E3351">
        <w:rPr>
          <w:rFonts w:cs="Times New Roman"/>
          <w:bCs/>
          <w:szCs w:val="24"/>
        </w:rPr>
        <w:t>Cumulative Index to Nursing and Allied Health Literature (</w:t>
      </w:r>
      <w:r w:rsidR="00333C31">
        <w:rPr>
          <w:rFonts w:cs="Times New Roman"/>
          <w:bCs/>
          <w:szCs w:val="24"/>
        </w:rPr>
        <w:t>CINHAL</w:t>
      </w:r>
      <w:r w:rsidR="006E3351">
        <w:rPr>
          <w:rFonts w:cs="Times New Roman"/>
          <w:bCs/>
          <w:szCs w:val="24"/>
        </w:rPr>
        <w:t>)</w:t>
      </w:r>
      <w:r w:rsidR="00333C31">
        <w:rPr>
          <w:rFonts w:cs="Times New Roman"/>
          <w:bCs/>
          <w:szCs w:val="24"/>
        </w:rPr>
        <w:t xml:space="preserve"> with search criteria of </w:t>
      </w:r>
      <w:r w:rsidR="006E3351">
        <w:rPr>
          <w:rFonts w:cs="Times New Roman"/>
          <w:bCs/>
          <w:szCs w:val="24"/>
        </w:rPr>
        <w:t>EH</w:t>
      </w:r>
      <w:r w:rsidR="00333C31">
        <w:rPr>
          <w:rFonts w:cs="Times New Roman"/>
          <w:bCs/>
          <w:szCs w:val="24"/>
        </w:rPr>
        <w:t xml:space="preserve"> and definition yields many articles on environmental issues, but none specifically defining EH</w:t>
      </w:r>
      <w:r w:rsidR="001B5AAE">
        <w:rPr>
          <w:rFonts w:cs="Times New Roman"/>
          <w:bCs/>
          <w:szCs w:val="24"/>
        </w:rPr>
        <w:t xml:space="preserve"> were found</w:t>
      </w:r>
      <w:r w:rsidR="00333C31">
        <w:rPr>
          <w:rFonts w:cs="Times New Roman"/>
          <w:bCs/>
          <w:szCs w:val="24"/>
        </w:rPr>
        <w:t xml:space="preserve">.  </w:t>
      </w:r>
      <w:r w:rsidR="001B5AAE">
        <w:rPr>
          <w:rFonts w:cs="Times New Roman"/>
          <w:bCs/>
          <w:szCs w:val="24"/>
        </w:rPr>
        <w:t>A brief review of some</w:t>
      </w:r>
      <w:r w:rsidR="00333C31">
        <w:rPr>
          <w:rFonts w:cs="Times New Roman"/>
          <w:bCs/>
          <w:szCs w:val="24"/>
        </w:rPr>
        <w:t xml:space="preserve"> of the</w:t>
      </w:r>
      <w:r w:rsidR="006E3351">
        <w:rPr>
          <w:rFonts w:cs="Times New Roman"/>
          <w:bCs/>
          <w:szCs w:val="24"/>
        </w:rPr>
        <w:t>se</w:t>
      </w:r>
      <w:r w:rsidR="00333C31">
        <w:rPr>
          <w:rFonts w:cs="Times New Roman"/>
          <w:bCs/>
          <w:szCs w:val="24"/>
        </w:rPr>
        <w:t xml:space="preserve"> articles</w:t>
      </w:r>
      <w:r w:rsidR="001B5AAE">
        <w:rPr>
          <w:rFonts w:cs="Times New Roman"/>
          <w:bCs/>
          <w:szCs w:val="24"/>
        </w:rPr>
        <w:t xml:space="preserve"> provided by the search reveal discussions on </w:t>
      </w:r>
      <w:r w:rsidR="006E3351">
        <w:rPr>
          <w:rFonts w:cs="Times New Roman"/>
          <w:bCs/>
          <w:szCs w:val="24"/>
        </w:rPr>
        <w:t>topics</w:t>
      </w:r>
      <w:r w:rsidR="00333C31">
        <w:rPr>
          <w:rFonts w:cs="Times New Roman"/>
          <w:bCs/>
          <w:szCs w:val="24"/>
        </w:rPr>
        <w:t xml:space="preserve"> regarding environmental issues, such as air or water quality, but </w:t>
      </w:r>
      <w:r w:rsidR="006E3351">
        <w:rPr>
          <w:rFonts w:cs="Times New Roman"/>
          <w:bCs/>
          <w:szCs w:val="24"/>
        </w:rPr>
        <w:t>failed to</w:t>
      </w:r>
      <w:r w:rsidR="00333C31">
        <w:rPr>
          <w:rFonts w:cs="Times New Roman"/>
          <w:bCs/>
          <w:szCs w:val="24"/>
        </w:rPr>
        <w:t xml:space="preserve"> specifically define EH.  </w:t>
      </w:r>
    </w:p>
    <w:p w14:paraId="0DFB9BA0" w14:textId="77777777" w:rsidR="00333C31" w:rsidRDefault="00333C31" w:rsidP="00B96A46">
      <w:pPr>
        <w:rPr>
          <w:rFonts w:cs="Times New Roman"/>
          <w:bCs/>
          <w:szCs w:val="24"/>
        </w:rPr>
      </w:pPr>
      <w:r>
        <w:rPr>
          <w:rFonts w:cs="Times New Roman"/>
          <w:bCs/>
          <w:szCs w:val="24"/>
        </w:rPr>
        <w:t xml:space="preserve">A search in the </w:t>
      </w:r>
      <w:r w:rsidR="00473AA7">
        <w:rPr>
          <w:rFonts w:cs="Times New Roman"/>
          <w:bCs/>
          <w:szCs w:val="24"/>
        </w:rPr>
        <w:t>ANA</w:t>
      </w:r>
      <w:r>
        <w:rPr>
          <w:rFonts w:cs="Times New Roman"/>
          <w:bCs/>
          <w:szCs w:val="24"/>
        </w:rPr>
        <w:t xml:space="preserve">’s website using the search criteria of environmental health </w:t>
      </w:r>
      <w:r w:rsidR="009B0693">
        <w:rPr>
          <w:rFonts w:cs="Times New Roman"/>
          <w:bCs/>
          <w:szCs w:val="24"/>
        </w:rPr>
        <w:t>reveals that the ANA</w:t>
      </w:r>
      <w:r w:rsidR="00707370">
        <w:rPr>
          <w:rFonts w:cs="Times New Roman"/>
          <w:bCs/>
          <w:szCs w:val="24"/>
        </w:rPr>
        <w:t xml:space="preserve"> </w:t>
      </w:r>
      <w:r w:rsidR="00707370">
        <w:rPr>
          <w:lang w:val="en"/>
        </w:rPr>
        <w:t xml:space="preserve">(2013), </w:t>
      </w:r>
      <w:r w:rsidR="009B0693">
        <w:rPr>
          <w:rFonts w:cs="Times New Roman"/>
          <w:bCs/>
          <w:szCs w:val="24"/>
        </w:rPr>
        <w:t>“</w:t>
      </w:r>
      <w:r w:rsidR="009B0693">
        <w:rPr>
          <w:lang w:val="en"/>
        </w:rPr>
        <w:t xml:space="preserve">supports the nurse’s concern with environmental health. </w:t>
      </w:r>
      <w:r w:rsidR="00707370">
        <w:rPr>
          <w:lang w:val="en"/>
        </w:rPr>
        <w:t xml:space="preserve"> </w:t>
      </w:r>
      <w:r w:rsidR="009B0693">
        <w:rPr>
          <w:lang w:val="en"/>
        </w:rPr>
        <w:t xml:space="preserve">According to Standard 16 … The registered nurse practices in an environmentally safe and healthy manner.” but </w:t>
      </w:r>
      <w:r w:rsidR="00DF74EC">
        <w:rPr>
          <w:lang w:val="en"/>
        </w:rPr>
        <w:t xml:space="preserve">again </w:t>
      </w:r>
      <w:r w:rsidR="009B0693">
        <w:rPr>
          <w:rFonts w:cs="Times New Roman"/>
          <w:bCs/>
          <w:szCs w:val="24"/>
        </w:rPr>
        <w:t xml:space="preserve">does not </w:t>
      </w:r>
      <w:r w:rsidR="006E3351">
        <w:rPr>
          <w:rFonts w:cs="Times New Roman"/>
          <w:bCs/>
          <w:szCs w:val="24"/>
        </w:rPr>
        <w:t xml:space="preserve">offer a </w:t>
      </w:r>
      <w:r w:rsidR="009B0693">
        <w:rPr>
          <w:rFonts w:cs="Times New Roman"/>
          <w:bCs/>
          <w:szCs w:val="24"/>
        </w:rPr>
        <w:t>defin</w:t>
      </w:r>
      <w:r w:rsidR="006E3351">
        <w:rPr>
          <w:rFonts w:cs="Times New Roman"/>
          <w:bCs/>
          <w:szCs w:val="24"/>
        </w:rPr>
        <w:t>ition for</w:t>
      </w:r>
      <w:r w:rsidR="009B0693">
        <w:rPr>
          <w:rFonts w:cs="Times New Roman"/>
          <w:bCs/>
          <w:szCs w:val="24"/>
        </w:rPr>
        <w:t xml:space="preserve"> EH. </w:t>
      </w:r>
      <w:r w:rsidR="00DF74EC">
        <w:rPr>
          <w:rFonts w:cs="Times New Roman"/>
          <w:bCs/>
          <w:szCs w:val="24"/>
        </w:rPr>
        <w:t xml:space="preserve"> T</w:t>
      </w:r>
      <w:r w:rsidR="00707370">
        <w:rPr>
          <w:rFonts w:cs="Times New Roman"/>
          <w:bCs/>
          <w:szCs w:val="24"/>
        </w:rPr>
        <w:t>he website</w:t>
      </w:r>
      <w:r w:rsidR="009B0693">
        <w:rPr>
          <w:rFonts w:cs="Times New Roman"/>
          <w:bCs/>
          <w:szCs w:val="24"/>
        </w:rPr>
        <w:t xml:space="preserve"> </w:t>
      </w:r>
      <w:r w:rsidR="00DF74EC">
        <w:rPr>
          <w:rFonts w:cs="Times New Roman"/>
          <w:bCs/>
          <w:szCs w:val="24"/>
        </w:rPr>
        <w:t>contains</w:t>
      </w:r>
      <w:r w:rsidR="009B0693">
        <w:rPr>
          <w:rFonts w:cs="Times New Roman"/>
          <w:bCs/>
          <w:szCs w:val="24"/>
        </w:rPr>
        <w:t xml:space="preserve"> information about chemical exposure in the healthcare industry </w:t>
      </w:r>
      <w:r w:rsidR="00DF74EC">
        <w:rPr>
          <w:rFonts w:cs="Times New Roman"/>
          <w:bCs/>
          <w:szCs w:val="24"/>
        </w:rPr>
        <w:t xml:space="preserve">with concerns regarding </w:t>
      </w:r>
      <w:r w:rsidR="009B0693">
        <w:rPr>
          <w:rFonts w:cs="Times New Roman"/>
          <w:bCs/>
          <w:szCs w:val="24"/>
        </w:rPr>
        <w:t xml:space="preserve">exposure </w:t>
      </w:r>
      <w:r w:rsidR="006E3351">
        <w:rPr>
          <w:rFonts w:cs="Times New Roman"/>
          <w:bCs/>
          <w:szCs w:val="24"/>
        </w:rPr>
        <w:t>of</w:t>
      </w:r>
      <w:r w:rsidR="009B0693">
        <w:rPr>
          <w:rFonts w:cs="Times New Roman"/>
          <w:bCs/>
          <w:szCs w:val="24"/>
        </w:rPr>
        <w:t xml:space="preserve"> staff and patients and the </w:t>
      </w:r>
      <w:r w:rsidR="007315CF">
        <w:rPr>
          <w:rFonts w:cs="Times New Roman"/>
          <w:bCs/>
          <w:szCs w:val="24"/>
        </w:rPr>
        <w:t>health im</w:t>
      </w:r>
      <w:r w:rsidR="00707370">
        <w:rPr>
          <w:rFonts w:cs="Times New Roman"/>
          <w:bCs/>
          <w:szCs w:val="24"/>
        </w:rPr>
        <w:t>pact</w:t>
      </w:r>
      <w:r w:rsidR="00DF74EC">
        <w:rPr>
          <w:rFonts w:cs="Times New Roman"/>
          <w:bCs/>
          <w:szCs w:val="24"/>
        </w:rPr>
        <w:t xml:space="preserve"> and safety in the workplace, all of which can be included in definitions of EH.</w:t>
      </w:r>
      <w:r w:rsidR="009B0693">
        <w:rPr>
          <w:rFonts w:cs="Times New Roman"/>
          <w:bCs/>
          <w:szCs w:val="24"/>
        </w:rPr>
        <w:t xml:space="preserve"> </w:t>
      </w:r>
    </w:p>
    <w:p w14:paraId="088DF796" w14:textId="77777777" w:rsidR="001F63E5" w:rsidRDefault="00C804A4" w:rsidP="00B96A46">
      <w:pPr>
        <w:rPr>
          <w:rFonts w:cs="Times New Roman"/>
          <w:bCs/>
          <w:szCs w:val="24"/>
        </w:rPr>
      </w:pPr>
      <w:r>
        <w:rPr>
          <w:rFonts w:cs="Times New Roman"/>
          <w:bCs/>
          <w:szCs w:val="24"/>
        </w:rPr>
        <w:t xml:space="preserve">The World Health Organization </w:t>
      </w:r>
      <w:r w:rsidR="001F63E5">
        <w:rPr>
          <w:rFonts w:cs="Times New Roman"/>
          <w:bCs/>
          <w:szCs w:val="24"/>
        </w:rPr>
        <w:t xml:space="preserve">(2013) </w:t>
      </w:r>
      <w:r>
        <w:rPr>
          <w:rFonts w:cs="Times New Roman"/>
          <w:bCs/>
          <w:szCs w:val="24"/>
        </w:rPr>
        <w:t>defines environmental health as</w:t>
      </w:r>
      <w:r w:rsidR="001F63E5">
        <w:rPr>
          <w:rFonts w:cs="Times New Roman"/>
          <w:bCs/>
          <w:szCs w:val="24"/>
        </w:rPr>
        <w:t>:</w:t>
      </w:r>
      <w:r>
        <w:rPr>
          <w:rFonts w:cs="Times New Roman"/>
          <w:bCs/>
          <w:szCs w:val="24"/>
        </w:rPr>
        <w:t xml:space="preserve"> </w:t>
      </w:r>
    </w:p>
    <w:p w14:paraId="495FDA48" w14:textId="77777777" w:rsidR="0093330C" w:rsidRPr="001F63E5" w:rsidRDefault="001F63E5" w:rsidP="00B96A46">
      <w:pPr>
        <w:ind w:left="720" w:right="720" w:firstLine="0"/>
        <w:rPr>
          <w:rFonts w:cs="Times New Roman"/>
          <w:bCs/>
          <w:szCs w:val="24"/>
        </w:rPr>
      </w:pPr>
      <w:r w:rsidRPr="001F63E5">
        <w:rPr>
          <w:rFonts w:cs="Times New Roman"/>
          <w:szCs w:val="24"/>
          <w:shd w:val="clear" w:color="auto" w:fill="FFFFFF"/>
        </w:rPr>
        <w:t xml:space="preserve">Environmental health addresses all the physical, chemical, and biological factors external to a person, and all the related factors impacting behaviours. </w:t>
      </w:r>
      <w:r>
        <w:rPr>
          <w:rFonts w:cs="Times New Roman"/>
          <w:szCs w:val="24"/>
          <w:shd w:val="clear" w:color="auto" w:fill="FFFFFF"/>
        </w:rPr>
        <w:t xml:space="preserve"> </w:t>
      </w:r>
      <w:r w:rsidRPr="001F63E5">
        <w:rPr>
          <w:rFonts w:cs="Times New Roman"/>
          <w:szCs w:val="24"/>
          <w:shd w:val="clear" w:color="auto" w:fill="FFFFFF"/>
        </w:rPr>
        <w:t>It encompasses the assessment and control of those environmental factors that can potentially affect health.</w:t>
      </w:r>
      <w:r>
        <w:rPr>
          <w:rFonts w:cs="Times New Roman"/>
          <w:szCs w:val="24"/>
          <w:shd w:val="clear" w:color="auto" w:fill="FFFFFF"/>
        </w:rPr>
        <w:t xml:space="preserve"> </w:t>
      </w:r>
      <w:r w:rsidRPr="001F63E5">
        <w:rPr>
          <w:rFonts w:cs="Times New Roman"/>
          <w:szCs w:val="24"/>
          <w:shd w:val="clear" w:color="auto" w:fill="FFFFFF"/>
        </w:rPr>
        <w:t xml:space="preserve"> It is targeted towards preventing disease and creating health-supportive environments. </w:t>
      </w:r>
      <w:r>
        <w:rPr>
          <w:rFonts w:cs="Times New Roman"/>
          <w:szCs w:val="24"/>
          <w:shd w:val="clear" w:color="auto" w:fill="FFFFFF"/>
        </w:rPr>
        <w:t xml:space="preserve"> </w:t>
      </w:r>
      <w:r w:rsidRPr="001F63E5">
        <w:rPr>
          <w:rFonts w:cs="Times New Roman"/>
          <w:szCs w:val="24"/>
          <w:shd w:val="clear" w:color="auto" w:fill="FFFFFF"/>
        </w:rPr>
        <w:t>This definition excludes behaviour not related to environment, as well as behaviour related to the social and cultural environment, and genetics</w:t>
      </w:r>
      <w:r w:rsidR="00C804A4" w:rsidRPr="001F63E5">
        <w:rPr>
          <w:rFonts w:cs="Times New Roman"/>
          <w:bCs/>
          <w:szCs w:val="24"/>
        </w:rPr>
        <w:t>.</w:t>
      </w:r>
    </w:p>
    <w:p w14:paraId="7D45DD1C" w14:textId="77777777" w:rsidR="00DB3787" w:rsidRDefault="0063742D" w:rsidP="00B96A46">
      <w:pPr>
        <w:ind w:firstLine="0"/>
        <w:contextualSpacing w:val="0"/>
        <w:rPr>
          <w:rFonts w:cs="Times New Roman"/>
          <w:szCs w:val="24"/>
        </w:rPr>
      </w:pPr>
      <w:r>
        <w:rPr>
          <w:rFonts w:cs="Times New Roman"/>
          <w:szCs w:val="24"/>
        </w:rPr>
        <w:lastRenderedPageBreak/>
        <w:tab/>
      </w:r>
      <w:r w:rsidR="009D1642">
        <w:rPr>
          <w:rFonts w:cs="Times New Roman"/>
          <w:szCs w:val="24"/>
        </w:rPr>
        <w:t>Discovering</w:t>
      </w:r>
      <w:r w:rsidR="009D1642" w:rsidRPr="002878B6">
        <w:rPr>
          <w:rFonts w:cs="Times New Roman"/>
          <w:szCs w:val="24"/>
        </w:rPr>
        <w:t xml:space="preserve"> </w:t>
      </w:r>
      <w:r w:rsidR="009D1642">
        <w:rPr>
          <w:rFonts w:cs="Times New Roman"/>
          <w:szCs w:val="24"/>
        </w:rPr>
        <w:t xml:space="preserve">the motivating factors for the faculty member’s </w:t>
      </w:r>
      <w:r w:rsidR="00392D93">
        <w:rPr>
          <w:rFonts w:cs="Times New Roman"/>
          <w:szCs w:val="24"/>
        </w:rPr>
        <w:t xml:space="preserve">inclusion of EH into their courses </w:t>
      </w:r>
      <w:r w:rsidR="009D1642">
        <w:rPr>
          <w:rFonts w:cs="Times New Roman"/>
          <w:szCs w:val="24"/>
        </w:rPr>
        <w:t>could lead to possibilities for duplication in other in</w:t>
      </w:r>
      <w:r w:rsidR="00392D93">
        <w:rPr>
          <w:rFonts w:cs="Times New Roman"/>
          <w:szCs w:val="24"/>
        </w:rPr>
        <w:t>stitutions</w:t>
      </w:r>
      <w:r w:rsidR="009D1642">
        <w:rPr>
          <w:rFonts w:cs="Times New Roman"/>
          <w:szCs w:val="24"/>
        </w:rPr>
        <w:t xml:space="preserve"> for other faculty to promote </w:t>
      </w:r>
      <w:r w:rsidR="00392D93">
        <w:rPr>
          <w:rFonts w:cs="Times New Roman"/>
          <w:szCs w:val="24"/>
        </w:rPr>
        <w:t>the inclusion of EH in</w:t>
      </w:r>
      <w:r w:rsidR="009D1642">
        <w:rPr>
          <w:rFonts w:cs="Times New Roman"/>
          <w:szCs w:val="24"/>
        </w:rPr>
        <w:t xml:space="preserve"> the nursing curriculum they teach.  </w:t>
      </w:r>
      <w:r>
        <w:rPr>
          <w:rFonts w:cs="Times New Roman"/>
          <w:szCs w:val="24"/>
        </w:rPr>
        <w:t>Bandura (</w:t>
      </w:r>
      <w:r w:rsidR="00DC2635">
        <w:rPr>
          <w:rFonts w:cs="Times New Roman"/>
          <w:szCs w:val="24"/>
        </w:rPr>
        <w:t>1995) describes motivation as a “process of cognitive comparison of perceived performance to an adopted personal standard</w:t>
      </w:r>
      <w:r w:rsidR="009D1642">
        <w:rPr>
          <w:rFonts w:cs="Times New Roman"/>
          <w:szCs w:val="24"/>
        </w:rPr>
        <w:t>” (p. 7)</w:t>
      </w:r>
      <w:r w:rsidR="00DC2635">
        <w:rPr>
          <w:rFonts w:cs="Times New Roman"/>
          <w:szCs w:val="24"/>
        </w:rPr>
        <w:t xml:space="preserve">. </w:t>
      </w:r>
      <w:r w:rsidR="009D1642">
        <w:rPr>
          <w:rFonts w:cs="Times New Roman"/>
          <w:szCs w:val="24"/>
        </w:rPr>
        <w:t xml:space="preserve"> </w:t>
      </w:r>
      <w:r w:rsidR="00392D93">
        <w:rPr>
          <w:rFonts w:cs="Times New Roman"/>
          <w:szCs w:val="24"/>
        </w:rPr>
        <w:t xml:space="preserve">By making self-satisfaction, </w:t>
      </w:r>
      <w:r w:rsidR="009D1642">
        <w:rPr>
          <w:rFonts w:cs="Times New Roman"/>
          <w:szCs w:val="24"/>
        </w:rPr>
        <w:t>the positive motivating factors</w:t>
      </w:r>
      <w:r w:rsidR="00392D93">
        <w:rPr>
          <w:rFonts w:cs="Times New Roman"/>
          <w:szCs w:val="24"/>
        </w:rPr>
        <w:t>,</w:t>
      </w:r>
      <w:r w:rsidR="009D1642">
        <w:rPr>
          <w:rFonts w:cs="Times New Roman"/>
          <w:szCs w:val="24"/>
        </w:rPr>
        <w:t xml:space="preserve"> </w:t>
      </w:r>
      <w:r w:rsidR="00DC2635">
        <w:rPr>
          <w:rFonts w:cs="Times New Roman"/>
          <w:szCs w:val="24"/>
        </w:rPr>
        <w:t>conditional on matching the standard</w:t>
      </w:r>
      <w:r w:rsidR="00392D93">
        <w:rPr>
          <w:rFonts w:cs="Times New Roman"/>
          <w:szCs w:val="24"/>
        </w:rPr>
        <w:t xml:space="preserve">, </w:t>
      </w:r>
      <w:r w:rsidR="009D1642">
        <w:rPr>
          <w:rFonts w:cs="Times New Roman"/>
          <w:szCs w:val="24"/>
        </w:rPr>
        <w:t xml:space="preserve">EH inclusion in all nursing </w:t>
      </w:r>
      <w:r w:rsidR="00AB4FD5">
        <w:rPr>
          <w:rFonts w:cs="Times New Roman"/>
          <w:szCs w:val="24"/>
        </w:rPr>
        <w:t>curriculum</w:t>
      </w:r>
      <w:r w:rsidR="00DC2635">
        <w:rPr>
          <w:rFonts w:cs="Times New Roman"/>
          <w:szCs w:val="24"/>
        </w:rPr>
        <w:t xml:space="preserve">, </w:t>
      </w:r>
      <w:r w:rsidR="009D1642">
        <w:rPr>
          <w:rFonts w:cs="Times New Roman"/>
          <w:szCs w:val="24"/>
        </w:rPr>
        <w:t>other NFM may be able to learn to ”</w:t>
      </w:r>
      <w:r w:rsidR="00DC2635">
        <w:rPr>
          <w:rFonts w:cs="Times New Roman"/>
          <w:szCs w:val="24"/>
        </w:rPr>
        <w:t>give direction to their behavior and create incentives to persist in their effor</w:t>
      </w:r>
      <w:r w:rsidR="00245665">
        <w:rPr>
          <w:rFonts w:cs="Times New Roman"/>
          <w:szCs w:val="24"/>
        </w:rPr>
        <w:t>t</w:t>
      </w:r>
      <w:r w:rsidR="00DC2635">
        <w:rPr>
          <w:rFonts w:cs="Times New Roman"/>
          <w:szCs w:val="24"/>
        </w:rPr>
        <w:t>s</w:t>
      </w:r>
      <w:r w:rsidR="00AB4FD5">
        <w:rPr>
          <w:rFonts w:cs="Times New Roman"/>
          <w:szCs w:val="24"/>
        </w:rPr>
        <w:t xml:space="preserve"> until they fulfill their goals</w:t>
      </w:r>
      <w:r w:rsidR="00DC2635">
        <w:rPr>
          <w:rFonts w:cs="Times New Roman"/>
          <w:szCs w:val="24"/>
        </w:rPr>
        <w:t>” (p. 7</w:t>
      </w:r>
      <w:r w:rsidR="00436129">
        <w:rPr>
          <w:rFonts w:cs="Times New Roman"/>
          <w:szCs w:val="24"/>
        </w:rPr>
        <w:t>)</w:t>
      </w:r>
      <w:r w:rsidR="00392D93">
        <w:rPr>
          <w:rFonts w:cs="Times New Roman"/>
          <w:szCs w:val="24"/>
        </w:rPr>
        <w:t xml:space="preserve"> when including EH in their courses</w:t>
      </w:r>
      <w:r w:rsidR="009D1642">
        <w:rPr>
          <w:rFonts w:cs="Times New Roman"/>
          <w:szCs w:val="24"/>
        </w:rPr>
        <w:t>.</w:t>
      </w:r>
      <w:r w:rsidR="00436129">
        <w:rPr>
          <w:rFonts w:cs="Times New Roman"/>
          <w:szCs w:val="24"/>
        </w:rPr>
        <w:t xml:space="preserve">  </w:t>
      </w:r>
    </w:p>
    <w:p w14:paraId="7C407D05" w14:textId="77777777" w:rsidR="004673B3" w:rsidRDefault="004673B3" w:rsidP="00B96A46">
      <w:pPr>
        <w:ind w:firstLine="0"/>
        <w:contextualSpacing w:val="0"/>
        <w:rPr>
          <w:rFonts w:cs="Times New Roman"/>
          <w:b/>
          <w:szCs w:val="24"/>
        </w:rPr>
      </w:pPr>
      <w:r>
        <w:rPr>
          <w:rFonts w:cs="Times New Roman"/>
          <w:b/>
          <w:szCs w:val="24"/>
        </w:rPr>
        <w:t>Qualitative Research Method Chosen</w:t>
      </w:r>
    </w:p>
    <w:p w14:paraId="510920C7" w14:textId="77777777" w:rsidR="003C2AD7" w:rsidRDefault="007D68CA" w:rsidP="00B96A46">
      <w:pPr>
        <w:ind w:firstLine="0"/>
        <w:contextualSpacing w:val="0"/>
        <w:rPr>
          <w:rFonts w:cs="Times New Roman"/>
          <w:szCs w:val="24"/>
        </w:rPr>
      </w:pPr>
      <w:r>
        <w:rPr>
          <w:rFonts w:cs="Times New Roman"/>
          <w:szCs w:val="24"/>
        </w:rPr>
        <w:tab/>
      </w:r>
      <w:r w:rsidR="004673B3">
        <w:rPr>
          <w:rFonts w:cs="Times New Roman"/>
          <w:szCs w:val="24"/>
        </w:rPr>
        <w:t xml:space="preserve">The </w:t>
      </w:r>
      <w:r w:rsidR="00392D93">
        <w:rPr>
          <w:rFonts w:cs="Times New Roman"/>
          <w:szCs w:val="24"/>
        </w:rPr>
        <w:t>q</w:t>
      </w:r>
      <w:r w:rsidR="004673B3">
        <w:rPr>
          <w:rFonts w:cs="Times New Roman"/>
          <w:szCs w:val="24"/>
        </w:rPr>
        <w:t xml:space="preserve">ualitative </w:t>
      </w:r>
      <w:r w:rsidR="00392D93">
        <w:rPr>
          <w:rFonts w:cs="Times New Roman"/>
          <w:szCs w:val="24"/>
        </w:rPr>
        <w:t>r</w:t>
      </w:r>
      <w:r w:rsidR="004673B3">
        <w:rPr>
          <w:rFonts w:cs="Times New Roman"/>
          <w:szCs w:val="24"/>
        </w:rPr>
        <w:t>esearch</w:t>
      </w:r>
      <w:r w:rsidR="00141201">
        <w:rPr>
          <w:rFonts w:cs="Times New Roman"/>
          <w:szCs w:val="24"/>
        </w:rPr>
        <w:t xml:space="preserve"> method </w:t>
      </w:r>
      <w:r w:rsidR="00392D93">
        <w:rPr>
          <w:rFonts w:cs="Times New Roman"/>
          <w:szCs w:val="24"/>
        </w:rPr>
        <w:t xml:space="preserve">used </w:t>
      </w:r>
      <w:r w:rsidR="00141201">
        <w:rPr>
          <w:rFonts w:cs="Times New Roman"/>
          <w:szCs w:val="24"/>
        </w:rPr>
        <w:t>for this study was a collective case s</w:t>
      </w:r>
      <w:r w:rsidR="00883E87">
        <w:rPr>
          <w:rFonts w:cs="Times New Roman"/>
          <w:szCs w:val="24"/>
        </w:rPr>
        <w:t xml:space="preserve">tudy, </w:t>
      </w:r>
      <w:r>
        <w:rPr>
          <w:rFonts w:cs="Times New Roman"/>
          <w:szCs w:val="24"/>
        </w:rPr>
        <w:t xml:space="preserve">which </w:t>
      </w:r>
      <w:r w:rsidR="00883E87">
        <w:rPr>
          <w:rFonts w:cs="Times New Roman"/>
          <w:szCs w:val="24"/>
        </w:rPr>
        <w:t>investigat</w:t>
      </w:r>
      <w:r>
        <w:rPr>
          <w:rFonts w:cs="Times New Roman"/>
          <w:szCs w:val="24"/>
        </w:rPr>
        <w:t>es</w:t>
      </w:r>
      <w:r w:rsidR="00883E87">
        <w:rPr>
          <w:rFonts w:cs="Times New Roman"/>
          <w:szCs w:val="24"/>
        </w:rPr>
        <w:t xml:space="preserve"> real-life case over time, via “detailed, in-depth data collection involving multiple sources of information” (Creswell, 2012, p. 97).  </w:t>
      </w:r>
      <w:r w:rsidR="00141201">
        <w:rPr>
          <w:rFonts w:cs="Times New Roman"/>
          <w:szCs w:val="24"/>
        </w:rPr>
        <w:t xml:space="preserve">The specific case identified </w:t>
      </w:r>
      <w:r w:rsidR="00392D93">
        <w:rPr>
          <w:rFonts w:cs="Times New Roman"/>
          <w:szCs w:val="24"/>
        </w:rPr>
        <w:t xml:space="preserve">was </w:t>
      </w:r>
      <w:r w:rsidR="00141201">
        <w:rPr>
          <w:rFonts w:cs="Times New Roman"/>
          <w:szCs w:val="24"/>
        </w:rPr>
        <w:t xml:space="preserve">to study </w:t>
      </w:r>
      <w:r w:rsidR="00FD1790">
        <w:rPr>
          <w:rFonts w:cs="Times New Roman"/>
          <w:szCs w:val="24"/>
        </w:rPr>
        <w:t>NFM</w:t>
      </w:r>
      <w:r w:rsidR="00141201">
        <w:rPr>
          <w:rFonts w:cs="Times New Roman"/>
          <w:szCs w:val="24"/>
        </w:rPr>
        <w:t xml:space="preserve"> that include EH into the nursing content they </w:t>
      </w:r>
      <w:r w:rsidR="00392D93">
        <w:rPr>
          <w:rFonts w:cs="Times New Roman"/>
          <w:szCs w:val="24"/>
        </w:rPr>
        <w:t>instruct</w:t>
      </w:r>
      <w:r w:rsidR="00141201">
        <w:rPr>
          <w:rFonts w:cs="Times New Roman"/>
          <w:szCs w:val="24"/>
        </w:rPr>
        <w:t xml:space="preserve">.  It is </w:t>
      </w:r>
      <w:r w:rsidR="00392D93">
        <w:rPr>
          <w:rFonts w:cs="Times New Roman"/>
          <w:szCs w:val="24"/>
        </w:rPr>
        <w:t>acknowledged</w:t>
      </w:r>
      <w:r w:rsidR="00141201">
        <w:rPr>
          <w:rFonts w:cs="Times New Roman"/>
          <w:szCs w:val="24"/>
        </w:rPr>
        <w:t xml:space="preserve"> that EH is not included into all nursing curriculum, despite the</w:t>
      </w:r>
      <w:r w:rsidR="00392D93">
        <w:rPr>
          <w:rFonts w:cs="Times New Roman"/>
          <w:szCs w:val="24"/>
        </w:rPr>
        <w:t xml:space="preserve"> recommendations for</w:t>
      </w:r>
      <w:r w:rsidR="00141201">
        <w:rPr>
          <w:rFonts w:cs="Times New Roman"/>
          <w:szCs w:val="24"/>
        </w:rPr>
        <w:t xml:space="preserve"> inclusion of EH into the scope and practice of nurses by the ANA and other nursing leadership organizations.  </w:t>
      </w:r>
    </w:p>
    <w:p w14:paraId="663B44C9" w14:textId="77777777" w:rsidR="00883E87" w:rsidRDefault="003C2AD7" w:rsidP="00B96A46">
      <w:pPr>
        <w:ind w:firstLine="0"/>
        <w:contextualSpacing w:val="0"/>
        <w:rPr>
          <w:rFonts w:cs="Times New Roman"/>
          <w:szCs w:val="24"/>
        </w:rPr>
      </w:pPr>
      <w:r>
        <w:rPr>
          <w:rFonts w:cs="Times New Roman"/>
          <w:szCs w:val="24"/>
        </w:rPr>
        <w:tab/>
        <w:t xml:space="preserve">The theory of Positive Deviance lays the </w:t>
      </w:r>
      <w:r w:rsidR="00392D93">
        <w:rPr>
          <w:rFonts w:cs="Times New Roman"/>
          <w:szCs w:val="24"/>
        </w:rPr>
        <w:t>foundation</w:t>
      </w:r>
      <w:r>
        <w:rPr>
          <w:rFonts w:cs="Times New Roman"/>
          <w:szCs w:val="24"/>
        </w:rPr>
        <w:t xml:space="preserve"> for the research of this study.  </w:t>
      </w:r>
      <w:r w:rsidR="00527FE8">
        <w:rPr>
          <w:rFonts w:cs="Times New Roman"/>
          <w:szCs w:val="24"/>
        </w:rPr>
        <w:t>Positive deviants are</w:t>
      </w:r>
      <w:r w:rsidR="00284476">
        <w:rPr>
          <w:rFonts w:cs="Times New Roman"/>
          <w:szCs w:val="24"/>
        </w:rPr>
        <w:t xml:space="preserve"> those that are </w:t>
      </w:r>
      <w:r w:rsidR="00527FE8">
        <w:rPr>
          <w:rFonts w:cs="Times New Roman"/>
          <w:szCs w:val="24"/>
        </w:rPr>
        <w:t>able to create solutions to a community’s problem</w:t>
      </w:r>
      <w:r w:rsidR="00392D93">
        <w:rPr>
          <w:rFonts w:cs="Times New Roman"/>
          <w:szCs w:val="24"/>
        </w:rPr>
        <w:t>,</w:t>
      </w:r>
      <w:r w:rsidR="00527FE8">
        <w:rPr>
          <w:rFonts w:cs="Times New Roman"/>
          <w:szCs w:val="24"/>
        </w:rPr>
        <w:t xml:space="preserve"> </w:t>
      </w:r>
      <w:r w:rsidR="00284476">
        <w:rPr>
          <w:rFonts w:cs="Times New Roman"/>
          <w:szCs w:val="24"/>
        </w:rPr>
        <w:t xml:space="preserve">while </w:t>
      </w:r>
      <w:r w:rsidR="00527FE8">
        <w:rPr>
          <w:rFonts w:cs="Times New Roman"/>
          <w:szCs w:val="24"/>
        </w:rPr>
        <w:t>utilizing the sa</w:t>
      </w:r>
      <w:r w:rsidR="00284476">
        <w:rPr>
          <w:rFonts w:cs="Times New Roman"/>
          <w:szCs w:val="24"/>
        </w:rPr>
        <w:t xml:space="preserve">me resources and tools that exist and </w:t>
      </w:r>
      <w:r w:rsidR="00527FE8">
        <w:rPr>
          <w:rFonts w:cs="Times New Roman"/>
          <w:szCs w:val="24"/>
        </w:rPr>
        <w:t>available to all members of the community</w:t>
      </w:r>
      <w:r w:rsidR="00A002F7">
        <w:rPr>
          <w:rFonts w:cs="Times New Roman"/>
          <w:szCs w:val="24"/>
        </w:rPr>
        <w:t xml:space="preserve"> (Sparks, 2004).  </w:t>
      </w:r>
      <w:r w:rsidR="00284476">
        <w:rPr>
          <w:rFonts w:cs="Times New Roman"/>
          <w:szCs w:val="24"/>
        </w:rPr>
        <w:t>The</w:t>
      </w:r>
      <w:r w:rsidR="00A002F7">
        <w:rPr>
          <w:rFonts w:cs="Times New Roman"/>
          <w:szCs w:val="24"/>
        </w:rPr>
        <w:t xml:space="preserve"> </w:t>
      </w:r>
      <w:r w:rsidR="00FD1790">
        <w:rPr>
          <w:rFonts w:cs="Times New Roman"/>
          <w:szCs w:val="24"/>
        </w:rPr>
        <w:t>NFM</w:t>
      </w:r>
      <w:r w:rsidR="00A002F7">
        <w:rPr>
          <w:rFonts w:cs="Times New Roman"/>
          <w:szCs w:val="24"/>
        </w:rPr>
        <w:t xml:space="preserve"> </w:t>
      </w:r>
      <w:r w:rsidR="00392D93">
        <w:rPr>
          <w:rFonts w:cs="Times New Roman"/>
          <w:szCs w:val="24"/>
        </w:rPr>
        <w:t>in</w:t>
      </w:r>
      <w:r w:rsidR="00527FE8">
        <w:rPr>
          <w:rFonts w:cs="Times New Roman"/>
          <w:szCs w:val="24"/>
        </w:rPr>
        <w:t xml:space="preserve"> this study </w:t>
      </w:r>
      <w:r w:rsidR="00A002F7">
        <w:rPr>
          <w:rFonts w:cs="Times New Roman"/>
          <w:szCs w:val="24"/>
        </w:rPr>
        <w:t>have embrace</w:t>
      </w:r>
      <w:r w:rsidR="00E92EED">
        <w:rPr>
          <w:rFonts w:cs="Times New Roman"/>
          <w:szCs w:val="24"/>
        </w:rPr>
        <w:t>d</w:t>
      </w:r>
      <w:r w:rsidR="00A002F7">
        <w:rPr>
          <w:rFonts w:cs="Times New Roman"/>
          <w:szCs w:val="24"/>
        </w:rPr>
        <w:t xml:space="preserve"> EH </w:t>
      </w:r>
      <w:r w:rsidR="00E92EED">
        <w:rPr>
          <w:rFonts w:cs="Times New Roman"/>
          <w:szCs w:val="24"/>
        </w:rPr>
        <w:t>as a</w:t>
      </w:r>
      <w:r w:rsidR="00161C13">
        <w:rPr>
          <w:rFonts w:cs="Times New Roman"/>
          <w:szCs w:val="24"/>
        </w:rPr>
        <w:t>n essential</w:t>
      </w:r>
      <w:r w:rsidR="00E92EED">
        <w:rPr>
          <w:rFonts w:cs="Times New Roman"/>
          <w:szCs w:val="24"/>
        </w:rPr>
        <w:t xml:space="preserve"> component of nursing practice, </w:t>
      </w:r>
      <w:r w:rsidR="00A002F7">
        <w:rPr>
          <w:rFonts w:cs="Times New Roman"/>
          <w:szCs w:val="24"/>
        </w:rPr>
        <w:t xml:space="preserve">and have incorporated EH into the nursing curriculum </w:t>
      </w:r>
      <w:r w:rsidR="00E92EED">
        <w:rPr>
          <w:rFonts w:cs="Times New Roman"/>
          <w:szCs w:val="24"/>
        </w:rPr>
        <w:t xml:space="preserve">they teach </w:t>
      </w:r>
      <w:r w:rsidR="00A002F7">
        <w:rPr>
          <w:rFonts w:cs="Times New Roman"/>
          <w:szCs w:val="24"/>
        </w:rPr>
        <w:t xml:space="preserve">despite shortages </w:t>
      </w:r>
      <w:r w:rsidR="007F481A">
        <w:rPr>
          <w:rFonts w:cs="Times New Roman"/>
          <w:szCs w:val="24"/>
        </w:rPr>
        <w:t xml:space="preserve">of </w:t>
      </w:r>
      <w:r w:rsidR="00A002F7">
        <w:rPr>
          <w:rFonts w:cs="Times New Roman"/>
          <w:szCs w:val="24"/>
        </w:rPr>
        <w:t xml:space="preserve">time, knowledge, full curriculums, naysayers, and other barriers. </w:t>
      </w:r>
      <w:r w:rsidR="00E92EED">
        <w:rPr>
          <w:rFonts w:cs="Times New Roman"/>
          <w:szCs w:val="24"/>
        </w:rPr>
        <w:t xml:space="preserve"> </w:t>
      </w:r>
      <w:r>
        <w:rPr>
          <w:rFonts w:cs="Times New Roman"/>
          <w:szCs w:val="24"/>
        </w:rPr>
        <w:t xml:space="preserve">The intent of this qualitative study is to understand the definition of EH and the motivating factors for the inclusion of EH of </w:t>
      </w:r>
      <w:r>
        <w:rPr>
          <w:rFonts w:cs="Times New Roman"/>
          <w:szCs w:val="24"/>
        </w:rPr>
        <w:lastRenderedPageBreak/>
        <w:t xml:space="preserve">these </w:t>
      </w:r>
      <w:r w:rsidR="00FD1790">
        <w:rPr>
          <w:rFonts w:cs="Times New Roman"/>
          <w:szCs w:val="24"/>
        </w:rPr>
        <w:t>NFM</w:t>
      </w:r>
      <w:r>
        <w:rPr>
          <w:rFonts w:cs="Times New Roman"/>
          <w:szCs w:val="24"/>
        </w:rPr>
        <w:t xml:space="preserve"> </w:t>
      </w:r>
      <w:r w:rsidR="00161C13">
        <w:rPr>
          <w:rFonts w:cs="Times New Roman"/>
          <w:szCs w:val="24"/>
        </w:rPr>
        <w:t xml:space="preserve">with the goal </w:t>
      </w:r>
      <w:r w:rsidR="007F481A">
        <w:rPr>
          <w:rFonts w:cs="Times New Roman"/>
          <w:szCs w:val="24"/>
        </w:rPr>
        <w:t xml:space="preserve">to design interventions for </w:t>
      </w:r>
      <w:r>
        <w:rPr>
          <w:rFonts w:cs="Times New Roman"/>
          <w:szCs w:val="24"/>
        </w:rPr>
        <w:t>duplication in other institutions</w:t>
      </w:r>
      <w:r w:rsidR="007F481A">
        <w:rPr>
          <w:rFonts w:cs="Times New Roman"/>
          <w:szCs w:val="24"/>
        </w:rPr>
        <w:t xml:space="preserve"> to fa</w:t>
      </w:r>
      <w:r w:rsidR="00CF3A1A">
        <w:rPr>
          <w:rFonts w:cs="Times New Roman"/>
          <w:szCs w:val="24"/>
        </w:rPr>
        <w:t xml:space="preserve">cilitate inclusion of EH in the curricula of all </w:t>
      </w:r>
      <w:r w:rsidR="007F481A">
        <w:rPr>
          <w:rFonts w:cs="Times New Roman"/>
          <w:szCs w:val="24"/>
        </w:rPr>
        <w:t xml:space="preserve">nursing </w:t>
      </w:r>
      <w:r w:rsidR="00CF3A1A">
        <w:rPr>
          <w:rFonts w:cs="Times New Roman"/>
          <w:szCs w:val="24"/>
        </w:rPr>
        <w:t>programs</w:t>
      </w:r>
      <w:r>
        <w:rPr>
          <w:rFonts w:cs="Times New Roman"/>
          <w:szCs w:val="24"/>
        </w:rPr>
        <w:t xml:space="preserve">. </w:t>
      </w:r>
      <w:r w:rsidR="00141201">
        <w:rPr>
          <w:rFonts w:cs="Times New Roman"/>
          <w:szCs w:val="24"/>
        </w:rPr>
        <w:t xml:space="preserve"> </w:t>
      </w:r>
    </w:p>
    <w:p w14:paraId="0ACAD2B3" w14:textId="77777777" w:rsidR="00C473D1" w:rsidRDefault="00C473D1" w:rsidP="00B96A46">
      <w:pPr>
        <w:ind w:firstLine="0"/>
        <w:contextualSpacing w:val="0"/>
        <w:rPr>
          <w:rFonts w:cs="Times New Roman"/>
          <w:b/>
          <w:szCs w:val="24"/>
        </w:rPr>
      </w:pPr>
      <w:r>
        <w:rPr>
          <w:rFonts w:cs="Times New Roman"/>
          <w:b/>
          <w:szCs w:val="24"/>
        </w:rPr>
        <w:t>Selection of the Research Participants</w:t>
      </w:r>
    </w:p>
    <w:p w14:paraId="2201E449" w14:textId="77777777" w:rsidR="00C473D1" w:rsidRDefault="00C473D1" w:rsidP="00B96A46">
      <w:pPr>
        <w:ind w:firstLine="0"/>
        <w:contextualSpacing w:val="0"/>
        <w:rPr>
          <w:rFonts w:cs="Times New Roman"/>
          <w:szCs w:val="24"/>
        </w:rPr>
      </w:pPr>
      <w:r>
        <w:rPr>
          <w:rFonts w:cs="Times New Roman"/>
          <w:szCs w:val="24"/>
        </w:rPr>
        <w:tab/>
        <w:t xml:space="preserve">The </w:t>
      </w:r>
      <w:r w:rsidR="00FD1790">
        <w:rPr>
          <w:rFonts w:cs="Times New Roman"/>
          <w:szCs w:val="24"/>
        </w:rPr>
        <w:t>NFM</w:t>
      </w:r>
      <w:r>
        <w:rPr>
          <w:rFonts w:cs="Times New Roman"/>
          <w:szCs w:val="24"/>
        </w:rPr>
        <w:t xml:space="preserve"> included in this study have been </w:t>
      </w:r>
      <w:r w:rsidR="0027617C">
        <w:rPr>
          <w:rFonts w:cs="Times New Roman"/>
          <w:szCs w:val="24"/>
        </w:rPr>
        <w:t xml:space="preserve">purposefully chosen as they have been </w:t>
      </w:r>
      <w:r>
        <w:rPr>
          <w:rFonts w:cs="Times New Roman"/>
          <w:szCs w:val="24"/>
        </w:rPr>
        <w:t xml:space="preserve">recognized by their peers as having </w:t>
      </w:r>
      <w:r w:rsidR="004B1EFD">
        <w:rPr>
          <w:rFonts w:cs="Times New Roman"/>
          <w:szCs w:val="24"/>
        </w:rPr>
        <w:t>mastered the inclusion of</w:t>
      </w:r>
      <w:r>
        <w:rPr>
          <w:rFonts w:cs="Times New Roman"/>
          <w:szCs w:val="24"/>
        </w:rPr>
        <w:t xml:space="preserve"> EH into the nursing curriculum despite barriers</w:t>
      </w:r>
      <w:r w:rsidR="005C12FE">
        <w:rPr>
          <w:rFonts w:cs="Times New Roman"/>
          <w:szCs w:val="24"/>
        </w:rPr>
        <w:t xml:space="preserve">. They have </w:t>
      </w:r>
      <w:r>
        <w:rPr>
          <w:rFonts w:cs="Times New Roman"/>
          <w:szCs w:val="24"/>
        </w:rPr>
        <w:t xml:space="preserve">championed the cause </w:t>
      </w:r>
      <w:r w:rsidR="00BB1872">
        <w:rPr>
          <w:rFonts w:cs="Times New Roman"/>
          <w:szCs w:val="24"/>
        </w:rPr>
        <w:t xml:space="preserve">of EH inclusion </w:t>
      </w:r>
      <w:r>
        <w:rPr>
          <w:rFonts w:cs="Times New Roman"/>
          <w:szCs w:val="24"/>
        </w:rPr>
        <w:t xml:space="preserve">with the other faculty in their institution and beyond.  </w:t>
      </w:r>
      <w:r w:rsidR="005F365B">
        <w:rPr>
          <w:rFonts w:cs="Times New Roman"/>
          <w:szCs w:val="24"/>
        </w:rPr>
        <w:t xml:space="preserve">The mastery of </w:t>
      </w:r>
      <w:r w:rsidR="005C12FE">
        <w:rPr>
          <w:rFonts w:cs="Times New Roman"/>
          <w:szCs w:val="24"/>
        </w:rPr>
        <w:t xml:space="preserve">successful </w:t>
      </w:r>
      <w:r w:rsidR="005F365B">
        <w:rPr>
          <w:rFonts w:cs="Times New Roman"/>
          <w:szCs w:val="24"/>
        </w:rPr>
        <w:t>EH inclusion makes the NFM “distinctive for their accomplishments and ordinariness”</w:t>
      </w:r>
      <w:r w:rsidR="005C12FE">
        <w:rPr>
          <w:rFonts w:cs="Times New Roman"/>
          <w:szCs w:val="24"/>
        </w:rPr>
        <w:t>…[</w:t>
      </w:r>
      <w:r w:rsidR="005F365B">
        <w:rPr>
          <w:rFonts w:cs="Times New Roman"/>
          <w:szCs w:val="24"/>
        </w:rPr>
        <w:t>and</w:t>
      </w:r>
      <w:r w:rsidR="005C12FE">
        <w:rPr>
          <w:rFonts w:cs="Times New Roman"/>
          <w:szCs w:val="24"/>
        </w:rPr>
        <w:t>}…</w:t>
      </w:r>
      <w:r w:rsidR="005F365B">
        <w:rPr>
          <w:rFonts w:cs="Times New Roman"/>
          <w:szCs w:val="24"/>
        </w:rPr>
        <w:t xml:space="preserve"> “shed light on a specific phenomenon (EH inclusion) or issue being explored</w:t>
      </w:r>
      <w:r w:rsidR="005C12FE">
        <w:rPr>
          <w:rFonts w:cs="Times New Roman"/>
          <w:szCs w:val="24"/>
        </w:rPr>
        <w:t>”</w:t>
      </w:r>
      <w:r w:rsidR="005F365B">
        <w:rPr>
          <w:rFonts w:cs="Times New Roman"/>
          <w:szCs w:val="24"/>
        </w:rPr>
        <w:t xml:space="preserve"> (Cresswell, 2012, p. 147), making them ideal candidates for the qualitative research study.  </w:t>
      </w:r>
      <w:r>
        <w:rPr>
          <w:rFonts w:cs="Times New Roman"/>
          <w:szCs w:val="24"/>
        </w:rPr>
        <w:t xml:space="preserve">Each of the interview subjects are seasoned nurses with at least ten years of </w:t>
      </w:r>
      <w:r w:rsidR="005C12FE">
        <w:rPr>
          <w:rFonts w:cs="Times New Roman"/>
          <w:szCs w:val="24"/>
        </w:rPr>
        <w:t xml:space="preserve">nursing </w:t>
      </w:r>
      <w:r>
        <w:rPr>
          <w:rFonts w:cs="Times New Roman"/>
          <w:szCs w:val="24"/>
        </w:rPr>
        <w:t>experience and have bee</w:t>
      </w:r>
      <w:r w:rsidR="004D1DE1">
        <w:rPr>
          <w:rFonts w:cs="Times New Roman"/>
          <w:szCs w:val="24"/>
        </w:rPr>
        <w:t xml:space="preserve">n teaching for many years, </w:t>
      </w:r>
      <w:r>
        <w:rPr>
          <w:rFonts w:cs="Times New Roman"/>
          <w:szCs w:val="24"/>
        </w:rPr>
        <w:t>in a variety of nursing education programs including Licensed Practical Nursing (LPN), Associate Degree Nursing (ADN) and Bachelor’s Degree (BSN)</w:t>
      </w:r>
      <w:r w:rsidR="00BB1872">
        <w:rPr>
          <w:rFonts w:cs="Times New Roman"/>
          <w:szCs w:val="24"/>
        </w:rPr>
        <w:t xml:space="preserve"> </w:t>
      </w:r>
      <w:r w:rsidR="004D1DE1">
        <w:rPr>
          <w:rFonts w:cs="Times New Roman"/>
          <w:szCs w:val="24"/>
        </w:rPr>
        <w:t>nursing</w:t>
      </w:r>
      <w:r>
        <w:rPr>
          <w:rFonts w:cs="Times New Roman"/>
          <w:szCs w:val="24"/>
        </w:rPr>
        <w:t xml:space="preserve"> </w:t>
      </w:r>
      <w:r w:rsidR="00886BB5">
        <w:rPr>
          <w:rFonts w:cs="Times New Roman"/>
          <w:szCs w:val="24"/>
        </w:rPr>
        <w:t xml:space="preserve">programs in the United States and beyond. </w:t>
      </w:r>
      <w:r w:rsidR="001739C6">
        <w:rPr>
          <w:rFonts w:cs="Times New Roman"/>
          <w:szCs w:val="24"/>
        </w:rPr>
        <w:t xml:space="preserve"> Each of the interview subjects has</w:t>
      </w:r>
      <w:r w:rsidR="005C12FE">
        <w:rPr>
          <w:rFonts w:cs="Times New Roman"/>
          <w:szCs w:val="24"/>
        </w:rPr>
        <w:t xml:space="preserve"> had</w:t>
      </w:r>
      <w:r w:rsidR="001739C6">
        <w:rPr>
          <w:rFonts w:cs="Times New Roman"/>
          <w:szCs w:val="24"/>
        </w:rPr>
        <w:t xml:space="preserve"> leadership roles in nursing organizations including </w:t>
      </w:r>
      <w:r w:rsidR="00DF7754">
        <w:rPr>
          <w:rFonts w:cs="Times New Roman"/>
          <w:szCs w:val="24"/>
        </w:rPr>
        <w:t>the Alliance of Nurses for Healthy Environments (ANHE), Pen</w:t>
      </w:r>
      <w:r w:rsidR="001739C6">
        <w:rPr>
          <w:rFonts w:cs="Times New Roman"/>
          <w:szCs w:val="24"/>
        </w:rPr>
        <w:t>nsylvania Nurses Organization, Connecticut Nurses Association, and th</w:t>
      </w:r>
      <w:r w:rsidR="00BB1872">
        <w:rPr>
          <w:rFonts w:cs="Times New Roman"/>
          <w:szCs w:val="24"/>
        </w:rPr>
        <w:t xml:space="preserve">e National League for Nursing and </w:t>
      </w:r>
      <w:r w:rsidR="001739C6">
        <w:rPr>
          <w:rFonts w:cs="Times New Roman"/>
          <w:szCs w:val="24"/>
        </w:rPr>
        <w:t xml:space="preserve">have presented and published on </w:t>
      </w:r>
      <w:r w:rsidR="00DF7754">
        <w:rPr>
          <w:rFonts w:cs="Times New Roman"/>
          <w:szCs w:val="24"/>
        </w:rPr>
        <w:t xml:space="preserve">the topic </w:t>
      </w:r>
      <w:r w:rsidR="00BB1872">
        <w:rPr>
          <w:rFonts w:cs="Times New Roman"/>
          <w:szCs w:val="24"/>
        </w:rPr>
        <w:t xml:space="preserve">nursing </w:t>
      </w:r>
      <w:r w:rsidR="00DF7754">
        <w:rPr>
          <w:rFonts w:cs="Times New Roman"/>
          <w:szCs w:val="24"/>
        </w:rPr>
        <w:t xml:space="preserve">and </w:t>
      </w:r>
      <w:r w:rsidR="00BB1872">
        <w:rPr>
          <w:rFonts w:cs="Times New Roman"/>
          <w:szCs w:val="24"/>
        </w:rPr>
        <w:t>EH</w:t>
      </w:r>
      <w:r w:rsidR="001739C6">
        <w:rPr>
          <w:rFonts w:cs="Times New Roman"/>
          <w:szCs w:val="24"/>
        </w:rPr>
        <w:t xml:space="preserve">. </w:t>
      </w:r>
      <w:r w:rsidR="005F365B">
        <w:rPr>
          <w:rFonts w:cs="Times New Roman"/>
          <w:szCs w:val="24"/>
        </w:rPr>
        <w:t xml:space="preserve"> </w:t>
      </w:r>
    </w:p>
    <w:p w14:paraId="3D9F9465" w14:textId="77777777" w:rsidR="00886BB5" w:rsidRDefault="00303D2F" w:rsidP="00B96A46">
      <w:pPr>
        <w:ind w:firstLine="0"/>
        <w:contextualSpacing w:val="0"/>
        <w:rPr>
          <w:rFonts w:cs="Times New Roman"/>
          <w:szCs w:val="24"/>
        </w:rPr>
      </w:pPr>
      <w:r>
        <w:rPr>
          <w:rFonts w:cs="Times New Roman"/>
          <w:szCs w:val="24"/>
        </w:rPr>
        <w:tab/>
        <w:t>Bandura (1995) states the most effective way of building strength in confidence (self-efficacy) is</w:t>
      </w:r>
      <w:r w:rsidR="00886BB5">
        <w:rPr>
          <w:rFonts w:cs="Times New Roman"/>
          <w:szCs w:val="24"/>
        </w:rPr>
        <w:t xml:space="preserve"> success in </w:t>
      </w:r>
      <w:r w:rsidR="003F3581">
        <w:rPr>
          <w:rFonts w:cs="Times New Roman"/>
          <w:szCs w:val="24"/>
        </w:rPr>
        <w:t xml:space="preserve">the </w:t>
      </w:r>
      <w:r w:rsidR="00886BB5">
        <w:rPr>
          <w:rFonts w:cs="Times New Roman"/>
          <w:szCs w:val="24"/>
        </w:rPr>
        <w:t xml:space="preserve">experiences </w:t>
      </w:r>
      <w:r w:rsidR="00F85053">
        <w:rPr>
          <w:rFonts w:cs="Times New Roman"/>
          <w:szCs w:val="24"/>
        </w:rPr>
        <w:t>in which one</w:t>
      </w:r>
      <w:r w:rsidR="00886BB5">
        <w:rPr>
          <w:rFonts w:cs="Times New Roman"/>
          <w:szCs w:val="24"/>
        </w:rPr>
        <w:t xml:space="preserve"> demonstrates mastery of the material.  Each of the </w:t>
      </w:r>
      <w:r w:rsidR="00FD1790">
        <w:rPr>
          <w:rFonts w:cs="Times New Roman"/>
          <w:szCs w:val="24"/>
        </w:rPr>
        <w:t>NFM</w:t>
      </w:r>
      <w:r w:rsidR="00886BB5">
        <w:rPr>
          <w:rFonts w:cs="Times New Roman"/>
          <w:szCs w:val="24"/>
        </w:rPr>
        <w:t xml:space="preserve"> </w:t>
      </w:r>
      <w:r>
        <w:rPr>
          <w:rFonts w:cs="Times New Roman"/>
          <w:szCs w:val="24"/>
        </w:rPr>
        <w:t>in</w:t>
      </w:r>
      <w:r w:rsidR="00886BB5">
        <w:rPr>
          <w:rFonts w:cs="Times New Roman"/>
          <w:szCs w:val="24"/>
        </w:rPr>
        <w:t xml:space="preserve"> this study have been recognized</w:t>
      </w:r>
      <w:r>
        <w:rPr>
          <w:rFonts w:cs="Times New Roman"/>
          <w:szCs w:val="24"/>
        </w:rPr>
        <w:t>,</w:t>
      </w:r>
      <w:r w:rsidR="00886BB5">
        <w:rPr>
          <w:rFonts w:cs="Times New Roman"/>
          <w:szCs w:val="24"/>
        </w:rPr>
        <w:t xml:space="preserve"> not only for the mastery of EH information and practice, but for the</w:t>
      </w:r>
      <w:r w:rsidR="00BB1872">
        <w:rPr>
          <w:rFonts w:cs="Times New Roman"/>
          <w:szCs w:val="24"/>
        </w:rPr>
        <w:t xml:space="preserve">ir success for the </w:t>
      </w:r>
      <w:r w:rsidR="00886BB5">
        <w:rPr>
          <w:rFonts w:cs="Times New Roman"/>
          <w:szCs w:val="24"/>
        </w:rPr>
        <w:t xml:space="preserve">inclusion of EH into the nursing curriculum they teach.  </w:t>
      </w:r>
      <w:r w:rsidR="00BB1872">
        <w:rPr>
          <w:rFonts w:cs="Times New Roman"/>
          <w:szCs w:val="24"/>
        </w:rPr>
        <w:t xml:space="preserve">The self-efficacy of other </w:t>
      </w:r>
      <w:r w:rsidR="00FD1790">
        <w:rPr>
          <w:rFonts w:cs="Times New Roman"/>
          <w:szCs w:val="24"/>
        </w:rPr>
        <w:t>NFM</w:t>
      </w:r>
      <w:r>
        <w:rPr>
          <w:rFonts w:cs="Times New Roman"/>
          <w:szCs w:val="24"/>
        </w:rPr>
        <w:t xml:space="preserve"> for </w:t>
      </w:r>
      <w:r w:rsidR="00BB1872">
        <w:rPr>
          <w:rFonts w:cs="Times New Roman"/>
          <w:szCs w:val="24"/>
        </w:rPr>
        <w:t xml:space="preserve">EH </w:t>
      </w:r>
      <w:r>
        <w:rPr>
          <w:rFonts w:cs="Times New Roman"/>
          <w:szCs w:val="24"/>
        </w:rPr>
        <w:t xml:space="preserve">inclusion </w:t>
      </w:r>
      <w:r w:rsidR="00BB1872">
        <w:rPr>
          <w:rFonts w:cs="Times New Roman"/>
          <w:szCs w:val="24"/>
        </w:rPr>
        <w:t xml:space="preserve">into the nursing curriculum may be developed </w:t>
      </w:r>
      <w:r>
        <w:rPr>
          <w:rFonts w:cs="Times New Roman"/>
          <w:szCs w:val="24"/>
        </w:rPr>
        <w:t xml:space="preserve">or </w:t>
      </w:r>
      <w:r>
        <w:rPr>
          <w:rFonts w:cs="Times New Roman"/>
          <w:szCs w:val="24"/>
        </w:rPr>
        <w:lastRenderedPageBreak/>
        <w:t xml:space="preserve">enhanced </w:t>
      </w:r>
      <w:r w:rsidR="00BB1872">
        <w:rPr>
          <w:rFonts w:cs="Times New Roman"/>
          <w:szCs w:val="24"/>
        </w:rPr>
        <w:t xml:space="preserve">as they learn </w:t>
      </w:r>
      <w:r>
        <w:rPr>
          <w:rFonts w:cs="Times New Roman"/>
          <w:szCs w:val="24"/>
        </w:rPr>
        <w:t xml:space="preserve">of </w:t>
      </w:r>
      <w:r w:rsidR="00BB1872">
        <w:rPr>
          <w:rFonts w:cs="Times New Roman"/>
          <w:szCs w:val="24"/>
        </w:rPr>
        <w:t xml:space="preserve">the success and </w:t>
      </w:r>
      <w:r w:rsidR="00886BB5">
        <w:rPr>
          <w:rFonts w:cs="Times New Roman"/>
          <w:szCs w:val="24"/>
        </w:rPr>
        <w:t>motivat</w:t>
      </w:r>
      <w:r w:rsidR="00BB1872">
        <w:rPr>
          <w:rFonts w:cs="Times New Roman"/>
          <w:szCs w:val="24"/>
        </w:rPr>
        <w:t>ing fac</w:t>
      </w:r>
      <w:r>
        <w:rPr>
          <w:rFonts w:cs="Times New Roman"/>
          <w:szCs w:val="24"/>
        </w:rPr>
        <w:t xml:space="preserve">tors of each of the </w:t>
      </w:r>
      <w:r w:rsidR="00C8144F">
        <w:rPr>
          <w:rFonts w:cs="Times New Roman"/>
          <w:szCs w:val="24"/>
        </w:rPr>
        <w:t>NFM</w:t>
      </w:r>
      <w:r w:rsidR="00BB1872">
        <w:rPr>
          <w:rFonts w:cs="Times New Roman"/>
          <w:szCs w:val="24"/>
        </w:rPr>
        <w:t xml:space="preserve">, providing </w:t>
      </w:r>
      <w:r w:rsidR="00886BB5">
        <w:rPr>
          <w:rFonts w:cs="Times New Roman"/>
          <w:szCs w:val="24"/>
        </w:rPr>
        <w:t>a</w:t>
      </w:r>
      <w:r w:rsidR="00F85053">
        <w:rPr>
          <w:rFonts w:cs="Times New Roman"/>
          <w:szCs w:val="24"/>
        </w:rPr>
        <w:t xml:space="preserve">n opportunity </w:t>
      </w:r>
      <w:r w:rsidR="00BB1872">
        <w:rPr>
          <w:rFonts w:cs="Times New Roman"/>
          <w:szCs w:val="24"/>
        </w:rPr>
        <w:t>to view vicariously the experiences of others (Bandura, 1995)</w:t>
      </w:r>
      <w:r w:rsidR="00F85053">
        <w:rPr>
          <w:rFonts w:cs="Times New Roman"/>
          <w:szCs w:val="24"/>
        </w:rPr>
        <w:t xml:space="preserve">. </w:t>
      </w:r>
    </w:p>
    <w:p w14:paraId="2E0CB24C" w14:textId="77777777" w:rsidR="001739C6" w:rsidRDefault="001739C6" w:rsidP="00B96A46">
      <w:pPr>
        <w:ind w:firstLine="0"/>
        <w:contextualSpacing w:val="0"/>
        <w:rPr>
          <w:rFonts w:cs="Times New Roman"/>
          <w:szCs w:val="24"/>
        </w:rPr>
      </w:pPr>
      <w:r>
        <w:rPr>
          <w:rFonts w:cs="Times New Roman"/>
          <w:szCs w:val="24"/>
        </w:rPr>
        <w:tab/>
        <w:t>Modeling is another method in which the self-efficacy of the model can influence the self-efficacy of others (Bandura, 1995).  If the model (faculty member) demonstra</w:t>
      </w:r>
      <w:r w:rsidR="00810AF7">
        <w:rPr>
          <w:rFonts w:cs="Times New Roman"/>
          <w:szCs w:val="24"/>
        </w:rPr>
        <w:t xml:space="preserve">tes skill and knowledge (EH </w:t>
      </w:r>
      <w:r>
        <w:rPr>
          <w:rFonts w:cs="Times New Roman"/>
          <w:szCs w:val="24"/>
        </w:rPr>
        <w:t>inclusion) and is achievable and obtainable by the others, there is a g</w:t>
      </w:r>
      <w:r w:rsidR="00496828">
        <w:rPr>
          <w:rFonts w:cs="Times New Roman"/>
          <w:szCs w:val="24"/>
        </w:rPr>
        <w:t>reater chance of creating change and developing the self-efficacy of others</w:t>
      </w:r>
      <w:r>
        <w:rPr>
          <w:rFonts w:cs="Times New Roman"/>
          <w:szCs w:val="24"/>
        </w:rPr>
        <w:t xml:space="preserve">.  </w:t>
      </w:r>
      <w:r w:rsidR="00B87B40">
        <w:rPr>
          <w:rFonts w:cs="Times New Roman"/>
          <w:szCs w:val="24"/>
        </w:rPr>
        <w:t xml:space="preserve">Active involvement and leadership in ANHE of these </w:t>
      </w:r>
      <w:r w:rsidR="00FD1790">
        <w:rPr>
          <w:rFonts w:cs="Times New Roman"/>
          <w:szCs w:val="24"/>
        </w:rPr>
        <w:t>NFM</w:t>
      </w:r>
      <w:r w:rsidR="00B87B40">
        <w:rPr>
          <w:rFonts w:cs="Times New Roman"/>
          <w:szCs w:val="24"/>
        </w:rPr>
        <w:t xml:space="preserve"> communicates their difficulties and their success to others creating beliefs in the group’s collective efficacy for the inclusion of EH into nursing curriculum and ultimately the sc</w:t>
      </w:r>
      <w:r w:rsidR="00810AF7">
        <w:rPr>
          <w:rFonts w:cs="Times New Roman"/>
          <w:szCs w:val="24"/>
        </w:rPr>
        <w:t>ope and practice of every nurse.</w:t>
      </w:r>
    </w:p>
    <w:p w14:paraId="3820CBA7" w14:textId="77777777" w:rsidR="005F365B" w:rsidRDefault="005F365B" w:rsidP="00B96A46">
      <w:pPr>
        <w:ind w:firstLine="0"/>
        <w:contextualSpacing w:val="0"/>
        <w:rPr>
          <w:rFonts w:cs="Times New Roman"/>
          <w:b/>
          <w:szCs w:val="24"/>
        </w:rPr>
      </w:pPr>
      <w:r>
        <w:rPr>
          <w:rFonts w:cs="Times New Roman"/>
          <w:szCs w:val="24"/>
        </w:rPr>
        <w:tab/>
        <w:t>Each of the NFM were very willing to provide information and readily accessible</w:t>
      </w:r>
      <w:r w:rsidR="00810AF7">
        <w:rPr>
          <w:rFonts w:cs="Times New Roman"/>
          <w:szCs w:val="24"/>
        </w:rPr>
        <w:t xml:space="preserve"> to the researcher</w:t>
      </w:r>
      <w:r>
        <w:rPr>
          <w:rFonts w:cs="Times New Roman"/>
          <w:szCs w:val="24"/>
        </w:rPr>
        <w:t xml:space="preserve">.  It is felt that this purposeful sample will best inform the researcher about forming a definition of EH and motivations of NFM for the inclusion of EH into the nursing curriculum.  </w:t>
      </w:r>
    </w:p>
    <w:p w14:paraId="5D31886D" w14:textId="77777777" w:rsidR="003E5199" w:rsidRDefault="00810AF7" w:rsidP="00B96A46">
      <w:pPr>
        <w:ind w:firstLine="0"/>
        <w:contextualSpacing w:val="0"/>
        <w:rPr>
          <w:rFonts w:cs="Times New Roman"/>
          <w:b/>
          <w:szCs w:val="24"/>
        </w:rPr>
      </w:pPr>
      <w:r>
        <w:rPr>
          <w:rFonts w:cs="Times New Roman"/>
          <w:b/>
          <w:szCs w:val="24"/>
        </w:rPr>
        <w:t xml:space="preserve">Data </w:t>
      </w:r>
      <w:r w:rsidR="004028E9">
        <w:rPr>
          <w:rFonts w:cs="Times New Roman"/>
          <w:b/>
          <w:szCs w:val="24"/>
        </w:rPr>
        <w:t>Collection</w:t>
      </w:r>
    </w:p>
    <w:p w14:paraId="504BB7BB" w14:textId="77777777" w:rsidR="00F50DB7" w:rsidRDefault="003E5199" w:rsidP="00B96A46">
      <w:pPr>
        <w:ind w:firstLine="0"/>
        <w:contextualSpacing w:val="0"/>
        <w:rPr>
          <w:rFonts w:cs="Times New Roman"/>
          <w:szCs w:val="24"/>
        </w:rPr>
      </w:pPr>
      <w:r>
        <w:rPr>
          <w:rFonts w:cs="Times New Roman"/>
          <w:szCs w:val="24"/>
        </w:rPr>
        <w:tab/>
      </w:r>
      <w:r w:rsidRPr="003E5199">
        <w:rPr>
          <w:rFonts w:cs="Times New Roman"/>
          <w:szCs w:val="24"/>
        </w:rPr>
        <w:t>Sem</w:t>
      </w:r>
      <w:r>
        <w:rPr>
          <w:rFonts w:cs="Times New Roman"/>
          <w:szCs w:val="24"/>
        </w:rPr>
        <w:t>i</w:t>
      </w:r>
      <w:r w:rsidRPr="003E5199">
        <w:rPr>
          <w:rFonts w:cs="Times New Roman"/>
          <w:szCs w:val="24"/>
        </w:rPr>
        <w:t xml:space="preserve">-structured </w:t>
      </w:r>
      <w:r w:rsidR="000538F0">
        <w:rPr>
          <w:rFonts w:cs="Times New Roman"/>
          <w:szCs w:val="24"/>
        </w:rPr>
        <w:t xml:space="preserve">recorded </w:t>
      </w:r>
      <w:r w:rsidRPr="003E5199">
        <w:rPr>
          <w:rFonts w:cs="Times New Roman"/>
          <w:szCs w:val="24"/>
        </w:rPr>
        <w:t xml:space="preserve">interviews </w:t>
      </w:r>
      <w:r w:rsidR="00810AF7">
        <w:rPr>
          <w:rFonts w:cs="Times New Roman"/>
          <w:szCs w:val="24"/>
        </w:rPr>
        <w:t>were</w:t>
      </w:r>
      <w:r>
        <w:rPr>
          <w:rFonts w:cs="Times New Roman"/>
          <w:szCs w:val="24"/>
        </w:rPr>
        <w:t xml:space="preserve"> conducted with three </w:t>
      </w:r>
      <w:r w:rsidR="00FD1790">
        <w:rPr>
          <w:rFonts w:cs="Times New Roman"/>
          <w:szCs w:val="24"/>
        </w:rPr>
        <w:t>NFM</w:t>
      </w:r>
      <w:r>
        <w:rPr>
          <w:rFonts w:cs="Times New Roman"/>
          <w:szCs w:val="24"/>
        </w:rPr>
        <w:t xml:space="preserve"> that have</w:t>
      </w:r>
      <w:r w:rsidR="00810AF7">
        <w:rPr>
          <w:rFonts w:cs="Times New Roman"/>
          <w:szCs w:val="24"/>
        </w:rPr>
        <w:t xml:space="preserve"> been identified as having successfully </w:t>
      </w:r>
      <w:r>
        <w:rPr>
          <w:rFonts w:cs="Times New Roman"/>
          <w:szCs w:val="24"/>
        </w:rPr>
        <w:t>incorporat</w:t>
      </w:r>
      <w:r w:rsidR="00810AF7">
        <w:rPr>
          <w:rFonts w:cs="Times New Roman"/>
          <w:szCs w:val="24"/>
        </w:rPr>
        <w:t xml:space="preserve">ed </w:t>
      </w:r>
      <w:r>
        <w:rPr>
          <w:rFonts w:cs="Times New Roman"/>
          <w:szCs w:val="24"/>
        </w:rPr>
        <w:t xml:space="preserve">EH into the nursing curriculum they teach. </w:t>
      </w:r>
      <w:r w:rsidR="00FD1790">
        <w:rPr>
          <w:rFonts w:cs="Times New Roman"/>
          <w:szCs w:val="24"/>
        </w:rPr>
        <w:t xml:space="preserve"> </w:t>
      </w:r>
      <w:r w:rsidR="000538F0">
        <w:rPr>
          <w:rFonts w:cs="Times New Roman"/>
          <w:szCs w:val="24"/>
        </w:rPr>
        <w:t xml:space="preserve">The interview questions for this qualitative study are designed to obtain first-order narratives, in which the interviewees tell stories about themselves and experiences (Cresswell, 2012).  </w:t>
      </w:r>
      <w:r w:rsidR="00F50DB7">
        <w:rPr>
          <w:rFonts w:cs="Times New Roman"/>
          <w:szCs w:val="24"/>
        </w:rPr>
        <w:t>The NFM interviewed are to some degree a homogenous group (</w:t>
      </w:r>
      <w:r w:rsidR="0055512C">
        <w:rPr>
          <w:rFonts w:cs="Times New Roman"/>
          <w:szCs w:val="24"/>
        </w:rPr>
        <w:t xml:space="preserve">nursing faculty with </w:t>
      </w:r>
      <w:r w:rsidR="00F50DB7">
        <w:rPr>
          <w:rFonts w:cs="Times New Roman"/>
          <w:szCs w:val="24"/>
        </w:rPr>
        <w:t xml:space="preserve">successful EH inclusion) will </w:t>
      </w:r>
      <w:r w:rsidR="00810AF7">
        <w:rPr>
          <w:rFonts w:cs="Times New Roman"/>
          <w:szCs w:val="24"/>
        </w:rPr>
        <w:t>permit</w:t>
      </w:r>
      <w:r w:rsidR="00F50DB7">
        <w:rPr>
          <w:rFonts w:cs="Times New Roman"/>
          <w:szCs w:val="24"/>
        </w:rPr>
        <w:t xml:space="preserve"> focus</w:t>
      </w:r>
      <w:r w:rsidR="00810AF7">
        <w:rPr>
          <w:rFonts w:cs="Times New Roman"/>
          <w:szCs w:val="24"/>
        </w:rPr>
        <w:t>ed</w:t>
      </w:r>
      <w:r w:rsidR="00F50DB7">
        <w:rPr>
          <w:rFonts w:cs="Times New Roman"/>
          <w:szCs w:val="24"/>
        </w:rPr>
        <w:t xml:space="preserve"> interview questions regarding EH and motivations for inclusion</w:t>
      </w:r>
      <w:r w:rsidR="00810AF7">
        <w:rPr>
          <w:rFonts w:cs="Times New Roman"/>
          <w:szCs w:val="24"/>
        </w:rPr>
        <w:t xml:space="preserve"> of EH in the nursing </w:t>
      </w:r>
      <w:r w:rsidR="003F3581">
        <w:rPr>
          <w:rFonts w:cs="Times New Roman"/>
          <w:szCs w:val="24"/>
        </w:rPr>
        <w:t>curriculum</w:t>
      </w:r>
      <w:r w:rsidR="00F50DB7">
        <w:rPr>
          <w:rFonts w:cs="Times New Roman"/>
          <w:szCs w:val="24"/>
        </w:rPr>
        <w:t xml:space="preserve">.  </w:t>
      </w:r>
      <w:r w:rsidR="0027617C">
        <w:rPr>
          <w:rFonts w:cs="Times New Roman"/>
          <w:szCs w:val="24"/>
        </w:rPr>
        <w:t>The researcher is familiar to the NFM,</w:t>
      </w:r>
      <w:r w:rsidR="00F50DB7">
        <w:rPr>
          <w:rFonts w:cs="Times New Roman"/>
          <w:szCs w:val="24"/>
        </w:rPr>
        <w:t xml:space="preserve"> </w:t>
      </w:r>
      <w:r w:rsidR="009B1402">
        <w:rPr>
          <w:rFonts w:cs="Times New Roman"/>
          <w:szCs w:val="24"/>
        </w:rPr>
        <w:t xml:space="preserve">which </w:t>
      </w:r>
      <w:r w:rsidR="00F50DB7">
        <w:rPr>
          <w:rFonts w:cs="Times New Roman"/>
          <w:szCs w:val="24"/>
        </w:rPr>
        <w:t>allow</w:t>
      </w:r>
      <w:r w:rsidR="009B1402">
        <w:rPr>
          <w:rFonts w:cs="Times New Roman"/>
          <w:szCs w:val="24"/>
        </w:rPr>
        <w:t xml:space="preserve">ed a nonthreatening, </w:t>
      </w:r>
      <w:r w:rsidR="00F50DB7">
        <w:rPr>
          <w:rFonts w:cs="Times New Roman"/>
          <w:szCs w:val="24"/>
        </w:rPr>
        <w:t>comfortab</w:t>
      </w:r>
      <w:r w:rsidR="00810AF7">
        <w:rPr>
          <w:rFonts w:cs="Times New Roman"/>
          <w:szCs w:val="24"/>
        </w:rPr>
        <w:t>le interviewing environment.  T</w:t>
      </w:r>
      <w:r w:rsidR="00F50DB7">
        <w:rPr>
          <w:rFonts w:cs="Times New Roman"/>
          <w:szCs w:val="24"/>
        </w:rPr>
        <w:t xml:space="preserve">his familiarity also </w:t>
      </w:r>
      <w:r w:rsidR="009B1402">
        <w:rPr>
          <w:rFonts w:cs="Times New Roman"/>
          <w:szCs w:val="24"/>
        </w:rPr>
        <w:t>facilitated</w:t>
      </w:r>
      <w:r w:rsidR="00F50DB7">
        <w:rPr>
          <w:rFonts w:cs="Times New Roman"/>
          <w:szCs w:val="24"/>
        </w:rPr>
        <w:t xml:space="preserve"> easy </w:t>
      </w:r>
      <w:r w:rsidR="0027617C">
        <w:rPr>
          <w:rFonts w:cs="Times New Roman"/>
          <w:szCs w:val="24"/>
        </w:rPr>
        <w:t>access and rapport</w:t>
      </w:r>
      <w:r w:rsidR="00F50DB7">
        <w:rPr>
          <w:rFonts w:cs="Times New Roman"/>
          <w:szCs w:val="24"/>
        </w:rPr>
        <w:t xml:space="preserve"> during the interviews. </w:t>
      </w:r>
      <w:r w:rsidR="0027617C">
        <w:rPr>
          <w:rFonts w:cs="Times New Roman"/>
          <w:szCs w:val="24"/>
        </w:rPr>
        <w:t xml:space="preserve"> </w:t>
      </w:r>
    </w:p>
    <w:p w14:paraId="03D45DA0" w14:textId="77777777" w:rsidR="003E5199" w:rsidRPr="003E5199" w:rsidRDefault="00F50DB7" w:rsidP="00B96A46">
      <w:pPr>
        <w:ind w:firstLine="0"/>
        <w:contextualSpacing w:val="0"/>
        <w:rPr>
          <w:rFonts w:cs="Times New Roman"/>
          <w:szCs w:val="24"/>
        </w:rPr>
      </w:pPr>
      <w:r>
        <w:rPr>
          <w:rFonts w:cs="Times New Roman"/>
          <w:szCs w:val="24"/>
        </w:rPr>
        <w:lastRenderedPageBreak/>
        <w:tab/>
      </w:r>
      <w:r w:rsidR="00FD1790">
        <w:rPr>
          <w:rFonts w:cs="Times New Roman"/>
          <w:szCs w:val="24"/>
        </w:rPr>
        <w:t>Permission w</w:t>
      </w:r>
      <w:r w:rsidR="0027617C">
        <w:rPr>
          <w:rFonts w:cs="Times New Roman"/>
          <w:szCs w:val="24"/>
        </w:rPr>
        <w:t>as</w:t>
      </w:r>
      <w:r w:rsidR="00FD1790">
        <w:rPr>
          <w:rFonts w:cs="Times New Roman"/>
          <w:szCs w:val="24"/>
        </w:rPr>
        <w:t xml:space="preserve"> obtained for </w:t>
      </w:r>
      <w:r w:rsidR="005F365B">
        <w:rPr>
          <w:rFonts w:cs="Times New Roman"/>
          <w:szCs w:val="24"/>
        </w:rPr>
        <w:t>participation in the</w:t>
      </w:r>
      <w:r w:rsidR="00FD1790">
        <w:rPr>
          <w:rFonts w:cs="Times New Roman"/>
          <w:szCs w:val="24"/>
        </w:rPr>
        <w:t xml:space="preserve"> interviews </w:t>
      </w:r>
      <w:r w:rsidR="00810AF7">
        <w:rPr>
          <w:rFonts w:cs="Times New Roman"/>
          <w:szCs w:val="24"/>
        </w:rPr>
        <w:t>and the</w:t>
      </w:r>
      <w:r w:rsidR="005F365B">
        <w:rPr>
          <w:rFonts w:cs="Times New Roman"/>
          <w:szCs w:val="24"/>
        </w:rPr>
        <w:t xml:space="preserve"> recording </w:t>
      </w:r>
      <w:r w:rsidR="00FD1790">
        <w:rPr>
          <w:rFonts w:cs="Times New Roman"/>
          <w:szCs w:val="24"/>
        </w:rPr>
        <w:t>from the NFM prior to initiation of the interview</w:t>
      </w:r>
      <w:r w:rsidR="000538F0">
        <w:rPr>
          <w:rFonts w:cs="Times New Roman"/>
          <w:szCs w:val="24"/>
        </w:rPr>
        <w:t xml:space="preserve"> sessions</w:t>
      </w:r>
      <w:r w:rsidR="00810AF7">
        <w:rPr>
          <w:rFonts w:cs="Times New Roman"/>
          <w:szCs w:val="24"/>
        </w:rPr>
        <w:t>.  T</w:t>
      </w:r>
      <w:r w:rsidR="0027617C">
        <w:rPr>
          <w:rFonts w:cs="Times New Roman"/>
          <w:szCs w:val="24"/>
        </w:rPr>
        <w:t xml:space="preserve">he interviewer ensured </w:t>
      </w:r>
      <w:r w:rsidR="00810AF7">
        <w:rPr>
          <w:rFonts w:cs="Times New Roman"/>
          <w:szCs w:val="24"/>
        </w:rPr>
        <w:t>the NFM</w:t>
      </w:r>
      <w:r w:rsidR="0027617C">
        <w:rPr>
          <w:rFonts w:cs="Times New Roman"/>
          <w:szCs w:val="24"/>
        </w:rPr>
        <w:t xml:space="preserve"> were aware they </w:t>
      </w:r>
      <w:r w:rsidR="00810AF7">
        <w:rPr>
          <w:rFonts w:cs="Times New Roman"/>
          <w:szCs w:val="24"/>
        </w:rPr>
        <w:t xml:space="preserve">had </w:t>
      </w:r>
      <w:r w:rsidR="000538F0">
        <w:rPr>
          <w:rFonts w:cs="Times New Roman"/>
          <w:szCs w:val="24"/>
        </w:rPr>
        <w:t xml:space="preserve">the ability to voluntarily withdraw from the study at any time.  The interviews were </w:t>
      </w:r>
      <w:r w:rsidR="00810AF7">
        <w:rPr>
          <w:rFonts w:cs="Times New Roman"/>
          <w:szCs w:val="24"/>
        </w:rPr>
        <w:t>later</w:t>
      </w:r>
      <w:r w:rsidR="000538F0">
        <w:rPr>
          <w:rFonts w:cs="Times New Roman"/>
          <w:szCs w:val="24"/>
        </w:rPr>
        <w:t xml:space="preserve"> transcribed </w:t>
      </w:r>
      <w:r>
        <w:rPr>
          <w:rFonts w:cs="Times New Roman"/>
          <w:szCs w:val="24"/>
        </w:rPr>
        <w:t xml:space="preserve">for the purposes of this one semester course, with </w:t>
      </w:r>
      <w:r w:rsidR="000538F0">
        <w:rPr>
          <w:rFonts w:cs="Times New Roman"/>
          <w:szCs w:val="24"/>
        </w:rPr>
        <w:t xml:space="preserve">the recordings and transcriptions destroyed upon completion of this project.  </w:t>
      </w:r>
    </w:p>
    <w:p w14:paraId="05186AB1" w14:textId="77777777" w:rsidR="00DF2639" w:rsidRPr="00251ECF" w:rsidRDefault="00DF2639" w:rsidP="00B96A46">
      <w:pPr>
        <w:ind w:firstLine="0"/>
        <w:contextualSpacing w:val="0"/>
        <w:rPr>
          <w:rFonts w:cs="Times New Roman"/>
          <w:b/>
          <w:szCs w:val="24"/>
        </w:rPr>
      </w:pPr>
      <w:r w:rsidRPr="00251ECF">
        <w:rPr>
          <w:rFonts w:cs="Times New Roman"/>
          <w:b/>
          <w:szCs w:val="24"/>
        </w:rPr>
        <w:t>Data Gathering Tools</w:t>
      </w:r>
    </w:p>
    <w:p w14:paraId="14C1B82F" w14:textId="77777777" w:rsidR="00DF2639" w:rsidRPr="00251ECF" w:rsidRDefault="00DF2639" w:rsidP="00B96A46">
      <w:pPr>
        <w:ind w:firstLine="0"/>
        <w:contextualSpacing w:val="0"/>
        <w:rPr>
          <w:rFonts w:cs="Times New Roman"/>
          <w:szCs w:val="24"/>
        </w:rPr>
      </w:pPr>
      <w:r w:rsidRPr="00251ECF">
        <w:rPr>
          <w:rFonts w:cs="Times New Roman"/>
          <w:b/>
          <w:szCs w:val="24"/>
        </w:rPr>
        <w:tab/>
      </w:r>
      <w:r w:rsidRPr="00892C14">
        <w:rPr>
          <w:rFonts w:cs="Times New Roman"/>
          <w:szCs w:val="24"/>
        </w:rPr>
        <w:t xml:space="preserve">A guide for the </w:t>
      </w:r>
      <w:r w:rsidR="00AC1988" w:rsidRPr="00892C14">
        <w:rPr>
          <w:rFonts w:cs="Times New Roman"/>
          <w:szCs w:val="24"/>
        </w:rPr>
        <w:t xml:space="preserve">semi-structured </w:t>
      </w:r>
      <w:r w:rsidRPr="00892C14">
        <w:rPr>
          <w:rFonts w:cs="Times New Roman"/>
          <w:szCs w:val="24"/>
        </w:rPr>
        <w:t xml:space="preserve">interviews was created with key </w:t>
      </w:r>
      <w:r w:rsidR="00AC1988" w:rsidRPr="00892C14">
        <w:rPr>
          <w:rFonts w:cs="Times New Roman"/>
          <w:szCs w:val="24"/>
        </w:rPr>
        <w:t xml:space="preserve">open-ended </w:t>
      </w:r>
      <w:r w:rsidRPr="00892C14">
        <w:rPr>
          <w:rFonts w:cs="Times New Roman"/>
          <w:szCs w:val="24"/>
        </w:rPr>
        <w:t>questions</w:t>
      </w:r>
      <w:r w:rsidR="00AC1988" w:rsidRPr="00892C14">
        <w:rPr>
          <w:rFonts w:cs="Times New Roman"/>
          <w:szCs w:val="24"/>
        </w:rPr>
        <w:t xml:space="preserve">, which focused on the level of understanding on the definition of EH and the motivation for inclusion.  After permission was granted by the interviewee, the interview was audiotaped for later transcription.  </w:t>
      </w:r>
      <w:r w:rsidR="00AC1988" w:rsidRPr="00251ECF">
        <w:rPr>
          <w:rFonts w:cs="Times New Roman"/>
          <w:szCs w:val="24"/>
        </w:rPr>
        <w:t>Questions were developed with the framework of Bandura’s (1995) research on confidence, learning, mentorship, and change.  The questions utilized for all three interviews were the same for consistency</w:t>
      </w:r>
      <w:r w:rsidR="00251ECF" w:rsidRPr="00251ECF">
        <w:rPr>
          <w:rFonts w:cs="Times New Roman"/>
          <w:szCs w:val="24"/>
        </w:rPr>
        <w:t>,</w:t>
      </w:r>
      <w:r w:rsidR="00AC1988" w:rsidRPr="00251ECF">
        <w:rPr>
          <w:rFonts w:cs="Times New Roman"/>
          <w:szCs w:val="24"/>
        </w:rPr>
        <w:t xml:space="preserve"> and the researcher </w:t>
      </w:r>
      <w:r w:rsidRPr="00251ECF">
        <w:rPr>
          <w:rFonts w:cs="Times New Roman"/>
          <w:szCs w:val="24"/>
        </w:rPr>
        <w:t>allow</w:t>
      </w:r>
      <w:r w:rsidR="004A110A" w:rsidRPr="00251ECF">
        <w:rPr>
          <w:rFonts w:cs="Times New Roman"/>
          <w:szCs w:val="24"/>
        </w:rPr>
        <w:t>ed</w:t>
      </w:r>
      <w:r w:rsidRPr="00251ECF">
        <w:rPr>
          <w:rFonts w:cs="Times New Roman"/>
          <w:szCs w:val="24"/>
        </w:rPr>
        <w:t xml:space="preserve"> a</w:t>
      </w:r>
      <w:r w:rsidR="004A110A" w:rsidRPr="00251ECF">
        <w:rPr>
          <w:rFonts w:cs="Times New Roman"/>
          <w:szCs w:val="24"/>
        </w:rPr>
        <w:t xml:space="preserve">mple time for reflection and </w:t>
      </w:r>
      <w:r w:rsidRPr="00251ECF">
        <w:rPr>
          <w:rFonts w:cs="Times New Roman"/>
          <w:szCs w:val="24"/>
        </w:rPr>
        <w:t>answer</w:t>
      </w:r>
      <w:r w:rsidR="004A110A" w:rsidRPr="00251ECF">
        <w:rPr>
          <w:rFonts w:cs="Times New Roman"/>
          <w:szCs w:val="24"/>
        </w:rPr>
        <w:t>ing</w:t>
      </w:r>
      <w:r w:rsidRPr="00251ECF">
        <w:rPr>
          <w:rFonts w:cs="Times New Roman"/>
          <w:szCs w:val="24"/>
        </w:rPr>
        <w:t xml:space="preserve"> the questions fully</w:t>
      </w:r>
      <w:r w:rsidR="006736CC" w:rsidRPr="00251ECF">
        <w:rPr>
          <w:rFonts w:cs="Times New Roman"/>
          <w:szCs w:val="24"/>
        </w:rPr>
        <w:t xml:space="preserve"> without interruption</w:t>
      </w:r>
      <w:r w:rsidRPr="00251ECF">
        <w:rPr>
          <w:rFonts w:cs="Times New Roman"/>
          <w:szCs w:val="24"/>
        </w:rPr>
        <w:t xml:space="preserve">. </w:t>
      </w:r>
      <w:r w:rsidR="00AC1988" w:rsidRPr="00251ECF">
        <w:rPr>
          <w:rFonts w:cs="Times New Roman"/>
          <w:szCs w:val="24"/>
        </w:rPr>
        <w:t xml:space="preserve"> </w:t>
      </w:r>
      <w:r w:rsidR="004A110A" w:rsidRPr="00251ECF">
        <w:rPr>
          <w:rFonts w:cs="Times New Roman"/>
          <w:szCs w:val="24"/>
        </w:rPr>
        <w:t>I</w:t>
      </w:r>
      <w:r w:rsidRPr="00251ECF">
        <w:rPr>
          <w:rFonts w:cs="Times New Roman"/>
          <w:szCs w:val="24"/>
        </w:rPr>
        <w:t>nterviewee</w:t>
      </w:r>
      <w:r w:rsidR="004A110A" w:rsidRPr="00251ECF">
        <w:rPr>
          <w:rFonts w:cs="Times New Roman"/>
          <w:szCs w:val="24"/>
        </w:rPr>
        <w:t xml:space="preserve"> questions</w:t>
      </w:r>
      <w:r w:rsidRPr="00251ECF">
        <w:rPr>
          <w:rFonts w:cs="Times New Roman"/>
          <w:szCs w:val="24"/>
        </w:rPr>
        <w:t xml:space="preserve"> were answered </w:t>
      </w:r>
      <w:r w:rsidR="004A110A" w:rsidRPr="00251ECF">
        <w:rPr>
          <w:rFonts w:cs="Times New Roman"/>
          <w:szCs w:val="24"/>
        </w:rPr>
        <w:t xml:space="preserve">fully </w:t>
      </w:r>
      <w:r w:rsidRPr="00251ECF">
        <w:rPr>
          <w:rFonts w:cs="Times New Roman"/>
          <w:szCs w:val="24"/>
        </w:rPr>
        <w:t xml:space="preserve">and interview questions were rephrased if misunderstood or if clarification was needed. </w:t>
      </w:r>
      <w:r w:rsidR="008772A7" w:rsidRPr="00251ECF">
        <w:rPr>
          <w:rFonts w:cs="Times New Roman"/>
          <w:szCs w:val="24"/>
        </w:rPr>
        <w:t xml:space="preserve"> </w:t>
      </w:r>
    </w:p>
    <w:p w14:paraId="66C3992C" w14:textId="77777777" w:rsidR="00AC1988" w:rsidRPr="00251ECF" w:rsidRDefault="00AC1988" w:rsidP="00B96A46">
      <w:pPr>
        <w:ind w:firstLine="0"/>
        <w:contextualSpacing w:val="0"/>
        <w:rPr>
          <w:rFonts w:cs="Times New Roman"/>
          <w:szCs w:val="24"/>
        </w:rPr>
      </w:pPr>
      <w:r w:rsidRPr="00251ECF">
        <w:rPr>
          <w:rFonts w:cs="Times New Roman"/>
          <w:szCs w:val="24"/>
        </w:rPr>
        <w:tab/>
        <w:t xml:space="preserve">It was intended to complete each of the three interviews face-to-face in a comfortable setting for all parties.  One participant (#2) had been out of the country and had a short window of availability.  This interview was completed over the telephone </w:t>
      </w:r>
      <w:r w:rsidR="00251ECF" w:rsidRPr="00251ECF">
        <w:rPr>
          <w:rFonts w:cs="Times New Roman"/>
          <w:szCs w:val="24"/>
        </w:rPr>
        <w:t>with</w:t>
      </w:r>
      <w:r w:rsidRPr="00251ECF">
        <w:rPr>
          <w:rFonts w:cs="Times New Roman"/>
          <w:szCs w:val="24"/>
        </w:rPr>
        <w:t xml:space="preserve"> some transmission difficulties, making transcription </w:t>
      </w:r>
      <w:r w:rsidR="00251ECF" w:rsidRPr="00251ECF">
        <w:rPr>
          <w:rFonts w:cs="Times New Roman"/>
          <w:szCs w:val="24"/>
        </w:rPr>
        <w:t xml:space="preserve">of the interview </w:t>
      </w:r>
      <w:r w:rsidRPr="00251ECF">
        <w:rPr>
          <w:rFonts w:cs="Times New Roman"/>
          <w:szCs w:val="24"/>
        </w:rPr>
        <w:t>difficult at</w:t>
      </w:r>
      <w:r w:rsidR="00251ECF" w:rsidRPr="00251ECF">
        <w:rPr>
          <w:rFonts w:cs="Times New Roman"/>
          <w:szCs w:val="24"/>
        </w:rPr>
        <w:t xml:space="preserve"> a few non-key points</w:t>
      </w:r>
      <w:r w:rsidRPr="00251ECF">
        <w:rPr>
          <w:rFonts w:cs="Times New Roman"/>
          <w:szCs w:val="24"/>
        </w:rPr>
        <w:t xml:space="preserve">. </w:t>
      </w:r>
      <w:r w:rsidR="00251ECF" w:rsidRPr="00251ECF">
        <w:rPr>
          <w:rFonts w:cs="Times New Roman"/>
          <w:szCs w:val="24"/>
        </w:rPr>
        <w:t xml:space="preserve"> Conducting the interview over the phone, with the concern of limited communication due to the inability to view non-verbal communication to assist in the interview did not seem to interfere with the interview progress (</w:t>
      </w:r>
      <w:proofErr w:type="spellStart"/>
      <w:r w:rsidR="00251ECF" w:rsidRPr="00251ECF">
        <w:rPr>
          <w:rFonts w:cs="Times New Roman"/>
          <w:szCs w:val="24"/>
        </w:rPr>
        <w:t>Cresswell</w:t>
      </w:r>
      <w:proofErr w:type="spellEnd"/>
      <w:r w:rsidR="00251ECF" w:rsidRPr="00251ECF">
        <w:rPr>
          <w:rFonts w:cs="Times New Roman"/>
          <w:szCs w:val="24"/>
        </w:rPr>
        <w:t xml:space="preserve">, 2012). </w:t>
      </w:r>
    </w:p>
    <w:p w14:paraId="78D80C5D" w14:textId="77777777" w:rsidR="00B177BC" w:rsidRDefault="00B177BC">
      <w:pPr>
        <w:spacing w:after="200" w:line="276" w:lineRule="auto"/>
        <w:ind w:firstLine="0"/>
        <w:contextualSpacing w:val="0"/>
        <w:rPr>
          <w:rFonts w:cs="Times New Roman"/>
          <w:b/>
          <w:szCs w:val="24"/>
          <w:highlight w:val="yellow"/>
        </w:rPr>
      </w:pPr>
      <w:r>
        <w:rPr>
          <w:rFonts w:cs="Times New Roman"/>
          <w:b/>
          <w:szCs w:val="24"/>
          <w:highlight w:val="yellow"/>
        </w:rPr>
        <w:br w:type="page"/>
      </w:r>
    </w:p>
    <w:p w14:paraId="135F54C2" w14:textId="77777777" w:rsidR="008E711A" w:rsidRPr="00B177BC" w:rsidRDefault="008E711A" w:rsidP="00B96A46">
      <w:pPr>
        <w:ind w:firstLine="0"/>
        <w:contextualSpacing w:val="0"/>
        <w:rPr>
          <w:rFonts w:cs="Times New Roman"/>
          <w:b/>
          <w:szCs w:val="24"/>
        </w:rPr>
      </w:pPr>
      <w:r w:rsidRPr="00B177BC">
        <w:rPr>
          <w:rFonts w:cs="Times New Roman"/>
          <w:b/>
          <w:szCs w:val="24"/>
        </w:rPr>
        <w:lastRenderedPageBreak/>
        <w:t>Data Analysis</w:t>
      </w:r>
      <w:r w:rsidR="001F3232" w:rsidRPr="00B177BC">
        <w:rPr>
          <w:rFonts w:cs="Times New Roman"/>
          <w:b/>
          <w:szCs w:val="24"/>
        </w:rPr>
        <w:tab/>
      </w:r>
    </w:p>
    <w:p w14:paraId="4B434B73" w14:textId="77777777" w:rsidR="006D2C01" w:rsidRDefault="001F3232" w:rsidP="00B96A46">
      <w:pPr>
        <w:ind w:firstLine="0"/>
        <w:contextualSpacing w:val="0"/>
        <w:rPr>
          <w:rFonts w:cs="Times New Roman"/>
          <w:szCs w:val="24"/>
        </w:rPr>
      </w:pPr>
      <w:r w:rsidRPr="00B177BC">
        <w:rPr>
          <w:rFonts w:cs="Times New Roman"/>
          <w:b/>
          <w:szCs w:val="24"/>
        </w:rPr>
        <w:tab/>
      </w:r>
      <w:r w:rsidRPr="00B177BC">
        <w:rPr>
          <w:rFonts w:cs="Times New Roman"/>
          <w:szCs w:val="24"/>
        </w:rPr>
        <w:t>Transcripts were transcribed word for word and transcriptions checked for accuracy</w:t>
      </w:r>
      <w:r w:rsidR="00DF2639" w:rsidRPr="00B177BC">
        <w:rPr>
          <w:rFonts w:cs="Times New Roman"/>
          <w:szCs w:val="24"/>
        </w:rPr>
        <w:t xml:space="preserve"> by the author.  The individuals interviewed did not have an opportunity to review the transcripts of their interviews.</w:t>
      </w:r>
      <w:r w:rsidR="00CE09B4" w:rsidRPr="00B177BC">
        <w:rPr>
          <w:rFonts w:cs="Times New Roman"/>
          <w:szCs w:val="24"/>
        </w:rPr>
        <w:t xml:space="preserve"> </w:t>
      </w:r>
      <w:r w:rsidRPr="00B177BC">
        <w:rPr>
          <w:rFonts w:cs="Times New Roman"/>
          <w:szCs w:val="24"/>
        </w:rPr>
        <w:t xml:space="preserve"> Interrater reliability was performed with a peer researcher that had no knowledge of EH, so key terms and concepts were identified</w:t>
      </w:r>
      <w:r w:rsidR="00811A50" w:rsidRPr="00B177BC">
        <w:rPr>
          <w:rFonts w:cs="Times New Roman"/>
          <w:szCs w:val="24"/>
        </w:rPr>
        <w:t xml:space="preserve">, checked for applicability </w:t>
      </w:r>
      <w:r w:rsidRPr="00B177BC">
        <w:rPr>
          <w:rFonts w:cs="Times New Roman"/>
          <w:szCs w:val="24"/>
        </w:rPr>
        <w:t xml:space="preserve">and defined in order to coordinate communication among coders.  </w:t>
      </w:r>
      <w:r w:rsidR="0081514B" w:rsidRPr="00B177BC">
        <w:rPr>
          <w:rFonts w:cs="Times New Roman"/>
          <w:szCs w:val="24"/>
        </w:rPr>
        <w:t>The</w:t>
      </w:r>
      <w:r w:rsidR="0081514B">
        <w:rPr>
          <w:rFonts w:cs="Times New Roman"/>
          <w:szCs w:val="24"/>
        </w:rPr>
        <w:t xml:space="preserve"> peer researcher first reviewed the transcripts independently, prior to joint review.  </w:t>
      </w:r>
      <w:r w:rsidR="006D2C01">
        <w:rPr>
          <w:rFonts w:cs="Times New Roman"/>
          <w:szCs w:val="24"/>
        </w:rPr>
        <w:t>The transcripts were reviewed for codes</w:t>
      </w:r>
      <w:r w:rsidR="0081514B">
        <w:rPr>
          <w:rFonts w:cs="Times New Roman"/>
          <w:szCs w:val="24"/>
        </w:rPr>
        <w:t>,</w:t>
      </w:r>
      <w:r w:rsidR="006D2C01">
        <w:rPr>
          <w:rFonts w:cs="Times New Roman"/>
          <w:szCs w:val="24"/>
        </w:rPr>
        <w:t xml:space="preserve"> clusters developed</w:t>
      </w:r>
      <w:r w:rsidR="0081514B">
        <w:rPr>
          <w:rFonts w:cs="Times New Roman"/>
          <w:szCs w:val="24"/>
        </w:rPr>
        <w:t>,</w:t>
      </w:r>
      <w:r w:rsidR="006D2C01">
        <w:rPr>
          <w:rFonts w:cs="Times New Roman"/>
          <w:szCs w:val="24"/>
        </w:rPr>
        <w:t xml:space="preserve"> and themes emerged from the interviews</w:t>
      </w:r>
      <w:r w:rsidR="0081514B">
        <w:rPr>
          <w:rFonts w:cs="Times New Roman"/>
          <w:szCs w:val="24"/>
        </w:rPr>
        <w:t xml:space="preserve"> and then entered into tables for evaluation and comparison.  </w:t>
      </w:r>
      <w:r w:rsidR="00B177BC">
        <w:rPr>
          <w:rFonts w:cs="Times New Roman"/>
          <w:szCs w:val="24"/>
        </w:rPr>
        <w:t xml:space="preserve">The goal of data analysis is </w:t>
      </w:r>
      <w:r w:rsidR="0081514B">
        <w:rPr>
          <w:rFonts w:cs="Times New Roman"/>
          <w:szCs w:val="24"/>
        </w:rPr>
        <w:t>“to illuminate the experiences of those who have lived them by sharing the richness of lived experiences and cultures”</w:t>
      </w:r>
      <w:r w:rsidR="001C0E19">
        <w:rPr>
          <w:rFonts w:cs="Times New Roman"/>
          <w:szCs w:val="24"/>
        </w:rPr>
        <w:t xml:space="preserve"> (</w:t>
      </w:r>
      <w:proofErr w:type="spellStart"/>
      <w:r w:rsidR="001C0E19">
        <w:rPr>
          <w:rFonts w:cs="Times New Roman"/>
          <w:szCs w:val="24"/>
        </w:rPr>
        <w:t>Speziale</w:t>
      </w:r>
      <w:proofErr w:type="spellEnd"/>
      <w:r w:rsidR="001C0E19">
        <w:rPr>
          <w:rFonts w:cs="Times New Roman"/>
          <w:szCs w:val="24"/>
        </w:rPr>
        <w:t xml:space="preserve"> &amp; Carpenter, 2003) </w:t>
      </w:r>
      <w:r w:rsidR="00B177BC">
        <w:rPr>
          <w:rFonts w:cs="Times New Roman"/>
          <w:szCs w:val="24"/>
        </w:rPr>
        <w:t xml:space="preserve">was the goal of this research study.  Each of the interviews captured the lived experiences of the three NFM as they worked towards the inclusion of EH into the nursing curriculum.  </w:t>
      </w:r>
    </w:p>
    <w:p w14:paraId="6FB264B9" w14:textId="77777777" w:rsidR="00DB3787" w:rsidRDefault="00DB3787" w:rsidP="00B96A46">
      <w:pPr>
        <w:ind w:firstLine="0"/>
        <w:contextualSpacing w:val="0"/>
        <w:rPr>
          <w:rFonts w:cs="Times New Roman"/>
          <w:b/>
          <w:szCs w:val="24"/>
        </w:rPr>
      </w:pPr>
      <w:r>
        <w:rPr>
          <w:rFonts w:cs="Times New Roman"/>
          <w:b/>
          <w:szCs w:val="24"/>
        </w:rPr>
        <w:t>Limitations</w:t>
      </w:r>
    </w:p>
    <w:p w14:paraId="29CF0744" w14:textId="77777777" w:rsidR="00385CA3" w:rsidRDefault="00385CA3" w:rsidP="00B96A46">
      <w:pPr>
        <w:ind w:firstLine="0"/>
        <w:contextualSpacing w:val="0"/>
        <w:rPr>
          <w:rFonts w:cs="Times New Roman"/>
          <w:szCs w:val="24"/>
        </w:rPr>
      </w:pPr>
      <w:r>
        <w:rPr>
          <w:rFonts w:cs="Times New Roman"/>
          <w:szCs w:val="24"/>
        </w:rPr>
        <w:tab/>
      </w:r>
      <w:r w:rsidR="000C59B5">
        <w:rPr>
          <w:rFonts w:cs="Times New Roman"/>
          <w:szCs w:val="24"/>
        </w:rPr>
        <w:t>Limitations of this study include: small sample size (N=3) and the limited type of nursing programs (associate degree and bachelor degree nursing) represented by the</w:t>
      </w:r>
      <w:r w:rsidR="00673949">
        <w:rPr>
          <w:rFonts w:cs="Times New Roman"/>
          <w:szCs w:val="24"/>
        </w:rPr>
        <w:t xml:space="preserve"> sample</w:t>
      </w:r>
      <w:r>
        <w:rPr>
          <w:rFonts w:cs="Times New Roman"/>
          <w:szCs w:val="24"/>
        </w:rPr>
        <w:t xml:space="preserve">.  </w:t>
      </w:r>
      <w:r w:rsidR="00835268">
        <w:rPr>
          <w:rFonts w:cs="Times New Roman"/>
          <w:szCs w:val="24"/>
        </w:rPr>
        <w:t xml:space="preserve">There are other levels of entry into nursing practice </w:t>
      </w:r>
      <w:r w:rsidR="00774FFE">
        <w:rPr>
          <w:rFonts w:cs="Times New Roman"/>
          <w:szCs w:val="24"/>
        </w:rPr>
        <w:t xml:space="preserve">that are not reflected in the interviews of this study, </w:t>
      </w:r>
      <w:r w:rsidR="00835268">
        <w:rPr>
          <w:rFonts w:cs="Times New Roman"/>
          <w:szCs w:val="24"/>
        </w:rPr>
        <w:t>including diploma and accelerated nursing</w:t>
      </w:r>
      <w:r w:rsidR="00673949">
        <w:rPr>
          <w:rFonts w:cs="Times New Roman"/>
          <w:szCs w:val="24"/>
        </w:rPr>
        <w:t xml:space="preserve"> programs</w:t>
      </w:r>
      <w:r w:rsidR="00835268">
        <w:rPr>
          <w:rFonts w:cs="Times New Roman"/>
          <w:szCs w:val="24"/>
        </w:rPr>
        <w:t xml:space="preserve">.  </w:t>
      </w:r>
      <w:r w:rsidR="00774FFE">
        <w:rPr>
          <w:rFonts w:cs="Times New Roman"/>
          <w:szCs w:val="24"/>
        </w:rPr>
        <w:t xml:space="preserve">The faculty members interviewed for this study are all from the Northeast area of the United States, </w:t>
      </w:r>
      <w:r w:rsidR="000C59B5">
        <w:rPr>
          <w:rFonts w:cs="Times New Roman"/>
          <w:szCs w:val="24"/>
        </w:rPr>
        <w:t xml:space="preserve">namely </w:t>
      </w:r>
      <w:r w:rsidR="00774FFE">
        <w:rPr>
          <w:rFonts w:cs="Times New Roman"/>
          <w:szCs w:val="24"/>
        </w:rPr>
        <w:t>Connecticut, Maryland</w:t>
      </w:r>
      <w:r w:rsidR="00673949">
        <w:rPr>
          <w:rFonts w:cs="Times New Roman"/>
          <w:szCs w:val="24"/>
        </w:rPr>
        <w:t>,</w:t>
      </w:r>
      <w:r w:rsidR="00774FFE">
        <w:rPr>
          <w:rFonts w:cs="Times New Roman"/>
          <w:szCs w:val="24"/>
        </w:rPr>
        <w:t xml:space="preserve"> and Pennsylvania. </w:t>
      </w:r>
      <w:r w:rsidR="00673949">
        <w:rPr>
          <w:rFonts w:cs="Times New Roman"/>
          <w:szCs w:val="24"/>
        </w:rPr>
        <w:t xml:space="preserve"> </w:t>
      </w:r>
      <w:r>
        <w:rPr>
          <w:rFonts w:cs="Times New Roman"/>
          <w:szCs w:val="24"/>
        </w:rPr>
        <w:t xml:space="preserve">Further </w:t>
      </w:r>
      <w:r w:rsidR="00835268">
        <w:rPr>
          <w:rFonts w:cs="Times New Roman"/>
          <w:szCs w:val="24"/>
        </w:rPr>
        <w:t xml:space="preserve">interviews with </w:t>
      </w:r>
      <w:r w:rsidR="00673949">
        <w:rPr>
          <w:rFonts w:cs="Times New Roman"/>
          <w:szCs w:val="24"/>
        </w:rPr>
        <w:t>additional</w:t>
      </w:r>
      <w:r>
        <w:rPr>
          <w:rFonts w:cs="Times New Roman"/>
          <w:szCs w:val="24"/>
        </w:rPr>
        <w:t xml:space="preserve"> faculty members from other education institutions</w:t>
      </w:r>
      <w:r w:rsidR="00644836">
        <w:rPr>
          <w:rFonts w:cs="Times New Roman"/>
          <w:szCs w:val="24"/>
        </w:rPr>
        <w:t xml:space="preserve"> throughout the United States</w:t>
      </w:r>
      <w:r>
        <w:rPr>
          <w:rFonts w:cs="Times New Roman"/>
          <w:szCs w:val="24"/>
        </w:rPr>
        <w:t xml:space="preserve"> </w:t>
      </w:r>
      <w:r w:rsidR="00673949">
        <w:rPr>
          <w:rFonts w:cs="Times New Roman"/>
          <w:szCs w:val="24"/>
        </w:rPr>
        <w:t xml:space="preserve">may provide </w:t>
      </w:r>
      <w:r>
        <w:rPr>
          <w:rFonts w:cs="Times New Roman"/>
          <w:szCs w:val="24"/>
        </w:rPr>
        <w:t>valuable information</w:t>
      </w:r>
      <w:r w:rsidR="00673949">
        <w:rPr>
          <w:rFonts w:cs="Times New Roman"/>
          <w:szCs w:val="24"/>
        </w:rPr>
        <w:t xml:space="preserve"> toward their acquisition of EH knowledge a</w:t>
      </w:r>
      <w:r w:rsidR="000E5A93">
        <w:rPr>
          <w:rFonts w:cs="Times New Roman"/>
          <w:szCs w:val="24"/>
        </w:rPr>
        <w:t xml:space="preserve">nd </w:t>
      </w:r>
      <w:r w:rsidR="00727620">
        <w:rPr>
          <w:rFonts w:cs="Times New Roman"/>
          <w:szCs w:val="24"/>
        </w:rPr>
        <w:t>the</w:t>
      </w:r>
      <w:r w:rsidR="00673949">
        <w:rPr>
          <w:rFonts w:cs="Times New Roman"/>
          <w:szCs w:val="24"/>
        </w:rPr>
        <w:t>ir</w:t>
      </w:r>
      <w:r w:rsidR="00727620">
        <w:rPr>
          <w:rFonts w:cs="Times New Roman"/>
          <w:szCs w:val="24"/>
        </w:rPr>
        <w:t xml:space="preserve"> motivation</w:t>
      </w:r>
      <w:r w:rsidR="00644836">
        <w:rPr>
          <w:rFonts w:cs="Times New Roman"/>
          <w:szCs w:val="24"/>
        </w:rPr>
        <w:t xml:space="preserve"> of </w:t>
      </w:r>
      <w:r w:rsidR="00C8144F">
        <w:rPr>
          <w:rFonts w:cs="Times New Roman"/>
          <w:szCs w:val="24"/>
        </w:rPr>
        <w:t>NFM</w:t>
      </w:r>
      <w:r w:rsidR="00644836">
        <w:rPr>
          <w:rFonts w:cs="Times New Roman"/>
          <w:szCs w:val="24"/>
        </w:rPr>
        <w:t xml:space="preserve"> for the inclusion of EH into the nursing curriculum</w:t>
      </w:r>
      <w:r w:rsidR="003E7FF6">
        <w:rPr>
          <w:rFonts w:cs="Times New Roman"/>
          <w:szCs w:val="24"/>
        </w:rPr>
        <w:t>.</w:t>
      </w:r>
    </w:p>
    <w:p w14:paraId="06569180" w14:textId="77777777" w:rsidR="00B87BA8" w:rsidRDefault="00A67C43" w:rsidP="00B96A46">
      <w:pPr>
        <w:ind w:firstLine="0"/>
        <w:contextualSpacing w:val="0"/>
        <w:rPr>
          <w:rFonts w:cs="Times New Roman"/>
          <w:szCs w:val="24"/>
        </w:rPr>
      </w:pPr>
      <w:r>
        <w:rPr>
          <w:rFonts w:cs="Times New Roman"/>
          <w:szCs w:val="24"/>
        </w:rPr>
        <w:lastRenderedPageBreak/>
        <w:tab/>
      </w:r>
      <w:r w:rsidR="00673949">
        <w:rPr>
          <w:rFonts w:cs="Times New Roman"/>
          <w:szCs w:val="24"/>
        </w:rPr>
        <w:t>Another limitation of this qualitative research study, is that n</w:t>
      </w:r>
      <w:r>
        <w:rPr>
          <w:rFonts w:cs="Times New Roman"/>
          <w:szCs w:val="24"/>
        </w:rPr>
        <w:t>ursing programs are accredited by a many sources including the National League for Nursing (NLN)</w:t>
      </w:r>
      <w:r w:rsidR="00B87BA8">
        <w:rPr>
          <w:rFonts w:cs="Times New Roman"/>
          <w:szCs w:val="24"/>
        </w:rPr>
        <w:t>, American Association of Colleges of Nursing (AACN), Commission on Collegiate Nursing Education (CCNE), and the National League for Nursing Accrediting Commission (NLNAC)</w:t>
      </w:r>
      <w:r w:rsidR="00673949">
        <w:rPr>
          <w:rFonts w:cs="Times New Roman"/>
          <w:szCs w:val="24"/>
        </w:rPr>
        <w:t>.  T</w:t>
      </w:r>
      <w:r w:rsidR="00B87BA8">
        <w:rPr>
          <w:rFonts w:cs="Times New Roman"/>
          <w:szCs w:val="24"/>
        </w:rPr>
        <w:t>he faculty members interviewed</w:t>
      </w:r>
      <w:r w:rsidR="00673949">
        <w:rPr>
          <w:rFonts w:cs="Times New Roman"/>
          <w:szCs w:val="24"/>
        </w:rPr>
        <w:t xml:space="preserve"> in this study</w:t>
      </w:r>
      <w:r w:rsidR="00B87BA8">
        <w:rPr>
          <w:rFonts w:cs="Times New Roman"/>
          <w:szCs w:val="24"/>
        </w:rPr>
        <w:t xml:space="preserve"> do not represent each of the possible accrediting bodies.  Review of the accrediting materials from each of these leadership organizations regarding their </w:t>
      </w:r>
      <w:r w:rsidR="00673949">
        <w:rPr>
          <w:rFonts w:cs="Times New Roman"/>
          <w:szCs w:val="24"/>
        </w:rPr>
        <w:t>position for the inclusion of EH in</w:t>
      </w:r>
      <w:r w:rsidR="00B87BA8">
        <w:rPr>
          <w:rFonts w:cs="Times New Roman"/>
          <w:szCs w:val="24"/>
        </w:rPr>
        <w:t xml:space="preserve"> the nursing curriculum should be completed</w:t>
      </w:r>
      <w:r w:rsidR="00774FFE">
        <w:rPr>
          <w:rFonts w:cs="Times New Roman"/>
          <w:szCs w:val="24"/>
        </w:rPr>
        <w:t xml:space="preserve"> and included into </w:t>
      </w:r>
      <w:r w:rsidR="00673949">
        <w:rPr>
          <w:rFonts w:cs="Times New Roman"/>
          <w:szCs w:val="24"/>
        </w:rPr>
        <w:t>a study to assess</w:t>
      </w:r>
      <w:r w:rsidR="00774FFE">
        <w:rPr>
          <w:rFonts w:cs="Times New Roman"/>
          <w:szCs w:val="24"/>
        </w:rPr>
        <w:t xml:space="preserve"> any influence the accrediting body may have towards th</w:t>
      </w:r>
      <w:r w:rsidR="00673949">
        <w:rPr>
          <w:rFonts w:cs="Times New Roman"/>
          <w:szCs w:val="24"/>
        </w:rPr>
        <w:t>e</w:t>
      </w:r>
      <w:r w:rsidR="00774FFE">
        <w:rPr>
          <w:rFonts w:cs="Times New Roman"/>
          <w:szCs w:val="24"/>
        </w:rPr>
        <w:t xml:space="preserve"> inclusion</w:t>
      </w:r>
      <w:r w:rsidR="00673949">
        <w:rPr>
          <w:rFonts w:cs="Times New Roman"/>
          <w:szCs w:val="24"/>
        </w:rPr>
        <w:t xml:space="preserve"> of EH in the nursing curriculum</w:t>
      </w:r>
      <w:r w:rsidR="00B87BA8">
        <w:rPr>
          <w:rFonts w:cs="Times New Roman"/>
          <w:szCs w:val="24"/>
        </w:rPr>
        <w:t xml:space="preserve">. </w:t>
      </w:r>
      <w:r>
        <w:rPr>
          <w:rFonts w:cs="Times New Roman"/>
          <w:szCs w:val="24"/>
        </w:rPr>
        <w:t xml:space="preserve"> </w:t>
      </w:r>
    </w:p>
    <w:p w14:paraId="42188E27" w14:textId="77777777" w:rsidR="00A67C43" w:rsidRDefault="00B87BA8" w:rsidP="00B96A46">
      <w:pPr>
        <w:ind w:firstLine="0"/>
        <w:contextualSpacing w:val="0"/>
        <w:rPr>
          <w:rFonts w:cs="Times New Roman"/>
          <w:szCs w:val="24"/>
        </w:rPr>
      </w:pPr>
      <w:r>
        <w:rPr>
          <w:rFonts w:cs="Times New Roman"/>
          <w:szCs w:val="24"/>
        </w:rPr>
        <w:tab/>
        <w:t xml:space="preserve">Leadership organizations are abundant </w:t>
      </w:r>
      <w:r w:rsidR="00673949">
        <w:rPr>
          <w:rFonts w:cs="Times New Roman"/>
          <w:szCs w:val="24"/>
        </w:rPr>
        <w:t>across the</w:t>
      </w:r>
      <w:r>
        <w:rPr>
          <w:rFonts w:cs="Times New Roman"/>
          <w:szCs w:val="24"/>
        </w:rPr>
        <w:t xml:space="preserve"> nursing</w:t>
      </w:r>
      <w:r w:rsidR="00673949">
        <w:rPr>
          <w:rFonts w:cs="Times New Roman"/>
          <w:szCs w:val="24"/>
        </w:rPr>
        <w:t xml:space="preserve"> profession</w:t>
      </w:r>
      <w:r>
        <w:rPr>
          <w:rFonts w:cs="Times New Roman"/>
          <w:szCs w:val="24"/>
        </w:rPr>
        <w:t xml:space="preserve">, including </w:t>
      </w:r>
      <w:r w:rsidR="003251FE">
        <w:rPr>
          <w:rFonts w:cs="Times New Roman"/>
          <w:szCs w:val="24"/>
        </w:rPr>
        <w:t xml:space="preserve">just about </w:t>
      </w:r>
      <w:r>
        <w:rPr>
          <w:rFonts w:cs="Times New Roman"/>
          <w:szCs w:val="24"/>
        </w:rPr>
        <w:t xml:space="preserve">one for every </w:t>
      </w:r>
      <w:r w:rsidR="00673949">
        <w:rPr>
          <w:rFonts w:cs="Times New Roman"/>
          <w:szCs w:val="24"/>
        </w:rPr>
        <w:t xml:space="preserve">nursing </w:t>
      </w:r>
      <w:r>
        <w:rPr>
          <w:rFonts w:cs="Times New Roman"/>
          <w:szCs w:val="24"/>
        </w:rPr>
        <w:t xml:space="preserve">specialty.  </w:t>
      </w:r>
      <w:r w:rsidR="001A1B6D">
        <w:rPr>
          <w:rFonts w:cs="Times New Roman"/>
          <w:szCs w:val="24"/>
        </w:rPr>
        <w:t xml:space="preserve">As </w:t>
      </w:r>
      <w:r w:rsidR="00673949">
        <w:rPr>
          <w:rFonts w:cs="Times New Roman"/>
          <w:szCs w:val="24"/>
        </w:rPr>
        <w:t xml:space="preserve">previously </w:t>
      </w:r>
      <w:r w:rsidR="001A1B6D">
        <w:rPr>
          <w:rFonts w:cs="Times New Roman"/>
          <w:szCs w:val="24"/>
        </w:rPr>
        <w:t xml:space="preserve">noted, one of the largest </w:t>
      </w:r>
      <w:r w:rsidR="00F40185">
        <w:rPr>
          <w:rFonts w:cs="Times New Roman"/>
          <w:szCs w:val="24"/>
        </w:rPr>
        <w:t xml:space="preserve">and well known </w:t>
      </w:r>
      <w:r w:rsidR="001A1B6D">
        <w:rPr>
          <w:rFonts w:cs="Times New Roman"/>
          <w:szCs w:val="24"/>
        </w:rPr>
        <w:t xml:space="preserve">nursing organizations, </w:t>
      </w:r>
      <w:r w:rsidR="003251FE">
        <w:rPr>
          <w:rFonts w:cs="Times New Roman"/>
          <w:szCs w:val="24"/>
        </w:rPr>
        <w:t xml:space="preserve">the </w:t>
      </w:r>
      <w:r w:rsidR="00473AA7">
        <w:rPr>
          <w:rFonts w:cs="Times New Roman"/>
          <w:szCs w:val="24"/>
        </w:rPr>
        <w:t>ANA</w:t>
      </w:r>
      <w:r w:rsidR="001A1B6D">
        <w:rPr>
          <w:rFonts w:cs="Times New Roman"/>
          <w:szCs w:val="24"/>
        </w:rPr>
        <w:t xml:space="preserve"> </w:t>
      </w:r>
      <w:r w:rsidR="003251FE">
        <w:rPr>
          <w:rFonts w:cs="Times New Roman"/>
          <w:szCs w:val="24"/>
        </w:rPr>
        <w:t>included EH as part of the scope of practice for the registered nurse</w:t>
      </w:r>
      <w:r w:rsidR="00673949">
        <w:rPr>
          <w:rFonts w:cs="Times New Roman"/>
          <w:szCs w:val="24"/>
        </w:rPr>
        <w:t xml:space="preserve"> in 2010</w:t>
      </w:r>
      <w:r w:rsidR="003251FE">
        <w:rPr>
          <w:rFonts w:cs="Times New Roman"/>
          <w:szCs w:val="24"/>
        </w:rPr>
        <w:t xml:space="preserve">.  </w:t>
      </w:r>
      <w:r w:rsidR="0079553A">
        <w:rPr>
          <w:rFonts w:cs="Times New Roman"/>
          <w:szCs w:val="24"/>
        </w:rPr>
        <w:t>The interviews reveal</w:t>
      </w:r>
      <w:r w:rsidR="001A1B6D">
        <w:rPr>
          <w:rFonts w:cs="Times New Roman"/>
          <w:szCs w:val="24"/>
        </w:rPr>
        <w:t xml:space="preserve"> that the ANA</w:t>
      </w:r>
      <w:r w:rsidR="0079553A">
        <w:rPr>
          <w:rFonts w:cs="Times New Roman"/>
          <w:szCs w:val="24"/>
        </w:rPr>
        <w:t xml:space="preserve"> inclusion of EH assists </w:t>
      </w:r>
      <w:r w:rsidR="001A1B6D">
        <w:rPr>
          <w:rFonts w:cs="Times New Roman"/>
          <w:szCs w:val="24"/>
        </w:rPr>
        <w:t xml:space="preserve">these </w:t>
      </w:r>
      <w:r w:rsidR="00673949">
        <w:rPr>
          <w:rFonts w:cs="Times New Roman"/>
          <w:szCs w:val="24"/>
        </w:rPr>
        <w:t>NFM</w:t>
      </w:r>
      <w:r w:rsidR="001A1B6D">
        <w:rPr>
          <w:rFonts w:cs="Times New Roman"/>
          <w:szCs w:val="24"/>
        </w:rPr>
        <w:t xml:space="preserve"> with the inclusion of EH when </w:t>
      </w:r>
      <w:r w:rsidR="00673949">
        <w:rPr>
          <w:rFonts w:cs="Times New Roman"/>
          <w:szCs w:val="24"/>
        </w:rPr>
        <w:t>collaborating</w:t>
      </w:r>
      <w:r w:rsidR="001A1B6D">
        <w:rPr>
          <w:rFonts w:cs="Times New Roman"/>
          <w:szCs w:val="24"/>
        </w:rPr>
        <w:t xml:space="preserve"> with other faculty members (Author’s </w:t>
      </w:r>
      <w:r w:rsidR="003F3581">
        <w:rPr>
          <w:rFonts w:cs="Times New Roman"/>
          <w:szCs w:val="24"/>
        </w:rPr>
        <w:t>Interview</w:t>
      </w:r>
      <w:r w:rsidR="00983791">
        <w:rPr>
          <w:rFonts w:cs="Times New Roman"/>
          <w:szCs w:val="24"/>
        </w:rPr>
        <w:t xml:space="preserve"> #</w:t>
      </w:r>
      <w:r w:rsidR="001A1B6D">
        <w:rPr>
          <w:rFonts w:cs="Times New Roman"/>
          <w:szCs w:val="24"/>
        </w:rPr>
        <w:t xml:space="preserve">2).  A review of the </w:t>
      </w:r>
      <w:r w:rsidR="000356B3">
        <w:rPr>
          <w:rFonts w:cs="Times New Roman"/>
          <w:szCs w:val="24"/>
        </w:rPr>
        <w:t>position towards</w:t>
      </w:r>
      <w:r w:rsidR="001A1B6D">
        <w:rPr>
          <w:rFonts w:cs="Times New Roman"/>
          <w:szCs w:val="24"/>
        </w:rPr>
        <w:t xml:space="preserve"> EH </w:t>
      </w:r>
      <w:r w:rsidR="000356B3">
        <w:rPr>
          <w:rFonts w:cs="Times New Roman"/>
          <w:szCs w:val="24"/>
        </w:rPr>
        <w:t xml:space="preserve">inclusion into nursing’s scope and practice </w:t>
      </w:r>
      <w:r w:rsidR="001A1B6D">
        <w:rPr>
          <w:rFonts w:cs="Times New Roman"/>
          <w:szCs w:val="24"/>
        </w:rPr>
        <w:t>by other nursing leadership organizations</w:t>
      </w:r>
      <w:r w:rsidR="00F40185">
        <w:rPr>
          <w:rFonts w:cs="Times New Roman"/>
          <w:szCs w:val="24"/>
        </w:rPr>
        <w:t xml:space="preserve">, both large and small, with their </w:t>
      </w:r>
      <w:r w:rsidR="001A1B6D">
        <w:rPr>
          <w:rFonts w:cs="Times New Roman"/>
          <w:szCs w:val="24"/>
        </w:rPr>
        <w:t xml:space="preserve">effect on nurse faculty motivation for the inclusion of EH should be included in this study. </w:t>
      </w:r>
    </w:p>
    <w:p w14:paraId="43123FEA" w14:textId="77777777" w:rsidR="00385CA3" w:rsidRDefault="00385CA3" w:rsidP="00B96A46">
      <w:pPr>
        <w:ind w:firstLine="0"/>
        <w:contextualSpacing w:val="0"/>
        <w:rPr>
          <w:rFonts w:cs="Times New Roman"/>
          <w:szCs w:val="24"/>
        </w:rPr>
      </w:pPr>
      <w:r>
        <w:rPr>
          <w:rFonts w:cs="Times New Roman"/>
          <w:szCs w:val="24"/>
        </w:rPr>
        <w:tab/>
      </w:r>
      <w:r w:rsidR="003E7FF6">
        <w:rPr>
          <w:rFonts w:cs="Times New Roman"/>
          <w:szCs w:val="24"/>
        </w:rPr>
        <w:t xml:space="preserve">All of the interviewees </w:t>
      </w:r>
      <w:r w:rsidR="001A1B6D">
        <w:rPr>
          <w:rFonts w:cs="Times New Roman"/>
          <w:szCs w:val="24"/>
        </w:rPr>
        <w:t xml:space="preserve">were purposively selected by </w:t>
      </w:r>
      <w:r>
        <w:rPr>
          <w:rFonts w:cs="Times New Roman"/>
          <w:szCs w:val="24"/>
        </w:rPr>
        <w:t>members of the ANHE</w:t>
      </w:r>
      <w:r w:rsidR="001A1B6D">
        <w:rPr>
          <w:rFonts w:cs="Times New Roman"/>
          <w:szCs w:val="24"/>
        </w:rPr>
        <w:t xml:space="preserve"> as leaders in the inclusion of EH into the nursing </w:t>
      </w:r>
      <w:r w:rsidR="00E92EED">
        <w:rPr>
          <w:rFonts w:cs="Times New Roman"/>
          <w:szCs w:val="24"/>
        </w:rPr>
        <w:t>curriculum</w:t>
      </w:r>
      <w:r w:rsidR="000356B3">
        <w:rPr>
          <w:rFonts w:cs="Times New Roman"/>
          <w:szCs w:val="24"/>
        </w:rPr>
        <w:t>.  In fact, t</w:t>
      </w:r>
      <w:r>
        <w:rPr>
          <w:rFonts w:cs="Times New Roman"/>
          <w:szCs w:val="24"/>
        </w:rPr>
        <w:t>wo interviewee</w:t>
      </w:r>
      <w:r w:rsidR="000356B3">
        <w:rPr>
          <w:rFonts w:cs="Times New Roman"/>
          <w:szCs w:val="24"/>
        </w:rPr>
        <w:t xml:space="preserve">s were members of </w:t>
      </w:r>
      <w:r>
        <w:rPr>
          <w:rFonts w:cs="Times New Roman"/>
          <w:szCs w:val="24"/>
        </w:rPr>
        <w:t>ANHE</w:t>
      </w:r>
      <w:r w:rsidR="000356B3">
        <w:rPr>
          <w:rFonts w:cs="Times New Roman"/>
          <w:szCs w:val="24"/>
        </w:rPr>
        <w:t>’s</w:t>
      </w:r>
      <w:r>
        <w:rPr>
          <w:rFonts w:cs="Times New Roman"/>
          <w:szCs w:val="24"/>
        </w:rPr>
        <w:t xml:space="preserve"> Steering Committee. </w:t>
      </w:r>
      <w:r w:rsidR="003E7FF6">
        <w:rPr>
          <w:rFonts w:cs="Times New Roman"/>
          <w:szCs w:val="24"/>
        </w:rPr>
        <w:t xml:space="preserve"> </w:t>
      </w:r>
      <w:r w:rsidR="000356B3">
        <w:rPr>
          <w:rFonts w:cs="Times New Roman"/>
          <w:szCs w:val="24"/>
        </w:rPr>
        <w:t xml:space="preserve">Each </w:t>
      </w:r>
      <w:r w:rsidR="00727620">
        <w:rPr>
          <w:rFonts w:cs="Times New Roman"/>
          <w:szCs w:val="24"/>
        </w:rPr>
        <w:t xml:space="preserve">faculty members are very active in the ANHE workgroups, </w:t>
      </w:r>
      <w:r>
        <w:rPr>
          <w:rFonts w:cs="Times New Roman"/>
          <w:szCs w:val="24"/>
        </w:rPr>
        <w:t>are aware of the resources available from ANHE</w:t>
      </w:r>
      <w:r w:rsidR="00727620">
        <w:rPr>
          <w:rFonts w:cs="Times New Roman"/>
          <w:szCs w:val="24"/>
        </w:rPr>
        <w:t>,</w:t>
      </w:r>
      <w:r>
        <w:rPr>
          <w:rFonts w:cs="Times New Roman"/>
          <w:szCs w:val="24"/>
        </w:rPr>
        <w:t xml:space="preserve"> and </w:t>
      </w:r>
      <w:r w:rsidR="000356B3">
        <w:rPr>
          <w:rFonts w:cs="Times New Roman"/>
          <w:szCs w:val="24"/>
        </w:rPr>
        <w:t>were</w:t>
      </w:r>
      <w:r>
        <w:rPr>
          <w:rFonts w:cs="Times New Roman"/>
          <w:szCs w:val="24"/>
        </w:rPr>
        <w:t xml:space="preserve"> involved in the creation and development of these resources.  </w:t>
      </w:r>
      <w:r w:rsidR="001A1B6D">
        <w:rPr>
          <w:rFonts w:cs="Times New Roman"/>
          <w:szCs w:val="24"/>
        </w:rPr>
        <w:t xml:space="preserve">These individuals </w:t>
      </w:r>
      <w:r w:rsidR="000356B3">
        <w:rPr>
          <w:rFonts w:cs="Times New Roman"/>
          <w:szCs w:val="24"/>
        </w:rPr>
        <w:t>were</w:t>
      </w:r>
      <w:r w:rsidR="001A1B6D">
        <w:rPr>
          <w:rFonts w:cs="Times New Roman"/>
          <w:szCs w:val="24"/>
        </w:rPr>
        <w:t xml:space="preserve"> enthusiastic and supportive of the inclusion of EH</w:t>
      </w:r>
      <w:r w:rsidR="000356B3">
        <w:rPr>
          <w:rFonts w:cs="Times New Roman"/>
          <w:szCs w:val="24"/>
        </w:rPr>
        <w:t>,</w:t>
      </w:r>
      <w:r w:rsidR="001A1B6D">
        <w:rPr>
          <w:rFonts w:cs="Times New Roman"/>
          <w:szCs w:val="24"/>
        </w:rPr>
        <w:t xml:space="preserve"> resulting in potential bias in their responses.  </w:t>
      </w:r>
      <w:r w:rsidR="003E7FF6">
        <w:rPr>
          <w:rFonts w:cs="Times New Roman"/>
          <w:szCs w:val="24"/>
        </w:rPr>
        <w:t xml:space="preserve">There are many other resources for </w:t>
      </w:r>
      <w:r w:rsidR="003E7FF6">
        <w:rPr>
          <w:rFonts w:cs="Times New Roman"/>
          <w:szCs w:val="24"/>
        </w:rPr>
        <w:lastRenderedPageBreak/>
        <w:t>EH information</w:t>
      </w:r>
      <w:r w:rsidR="000356B3">
        <w:rPr>
          <w:rFonts w:cs="Times New Roman"/>
          <w:szCs w:val="24"/>
        </w:rPr>
        <w:t>,</w:t>
      </w:r>
      <w:r w:rsidR="003E7FF6">
        <w:rPr>
          <w:rFonts w:cs="Times New Roman"/>
          <w:szCs w:val="24"/>
        </w:rPr>
        <w:t xml:space="preserve"> including those that are peer reviewed and sponsored by the United States government</w:t>
      </w:r>
      <w:r w:rsidR="00B87B40">
        <w:rPr>
          <w:rFonts w:cs="Times New Roman"/>
          <w:szCs w:val="24"/>
        </w:rPr>
        <w:t xml:space="preserve">, which </w:t>
      </w:r>
      <w:r w:rsidR="000356B3">
        <w:rPr>
          <w:rFonts w:cs="Times New Roman"/>
          <w:szCs w:val="24"/>
        </w:rPr>
        <w:t>were</w:t>
      </w:r>
      <w:r w:rsidR="00B87B40">
        <w:rPr>
          <w:rFonts w:cs="Times New Roman"/>
          <w:szCs w:val="24"/>
        </w:rPr>
        <w:t xml:space="preserve"> not queried in this study</w:t>
      </w:r>
      <w:r w:rsidR="003E7FF6">
        <w:rPr>
          <w:rFonts w:cs="Times New Roman"/>
          <w:szCs w:val="24"/>
        </w:rPr>
        <w:t xml:space="preserve">. </w:t>
      </w:r>
    </w:p>
    <w:p w14:paraId="2E2AD45E" w14:textId="77777777" w:rsidR="001F3232" w:rsidRPr="00385CA3" w:rsidRDefault="001F3232" w:rsidP="00B96A46">
      <w:pPr>
        <w:ind w:firstLine="0"/>
        <w:contextualSpacing w:val="0"/>
        <w:rPr>
          <w:rFonts w:cs="Times New Roman"/>
          <w:szCs w:val="24"/>
        </w:rPr>
      </w:pPr>
      <w:r>
        <w:rPr>
          <w:rFonts w:cs="Times New Roman"/>
          <w:szCs w:val="24"/>
        </w:rPr>
        <w:tab/>
        <w:t xml:space="preserve">A final limitation seen for this study may be author bias.  The interpretation of findings may be shaped by the author’s EH background and as an active member of ANHE workgroups and ANHE’s steering committee.  </w:t>
      </w:r>
    </w:p>
    <w:p w14:paraId="3C21E441" w14:textId="77777777" w:rsidR="00385CA3" w:rsidRDefault="00385CA3" w:rsidP="00B96A46">
      <w:pPr>
        <w:ind w:firstLine="0"/>
        <w:contextualSpacing w:val="0"/>
        <w:rPr>
          <w:rFonts w:cs="Times New Roman"/>
          <w:b/>
          <w:szCs w:val="24"/>
        </w:rPr>
      </w:pPr>
      <w:r>
        <w:rPr>
          <w:rFonts w:cs="Times New Roman"/>
          <w:b/>
          <w:szCs w:val="24"/>
        </w:rPr>
        <w:t>Findings</w:t>
      </w:r>
    </w:p>
    <w:p w14:paraId="7B3E5DBD" w14:textId="77777777" w:rsidR="00F9683D" w:rsidRPr="00F9683D" w:rsidRDefault="00CD0CA7" w:rsidP="00B96A46">
      <w:pPr>
        <w:ind w:firstLine="0"/>
        <w:contextualSpacing w:val="0"/>
        <w:rPr>
          <w:rFonts w:cs="Times New Roman"/>
          <w:szCs w:val="24"/>
        </w:rPr>
      </w:pPr>
      <w:r>
        <w:rPr>
          <w:rFonts w:cs="Times New Roman"/>
          <w:szCs w:val="24"/>
        </w:rPr>
        <w:tab/>
      </w:r>
      <w:r w:rsidR="00F9683D" w:rsidRPr="00F9683D">
        <w:rPr>
          <w:rFonts w:cs="Times New Roman"/>
          <w:szCs w:val="24"/>
        </w:rPr>
        <w:t xml:space="preserve">The goal of this </w:t>
      </w:r>
      <w:r w:rsidR="00CA7B7A">
        <w:rPr>
          <w:rFonts w:cs="Times New Roman"/>
          <w:szCs w:val="24"/>
        </w:rPr>
        <w:t xml:space="preserve">qualitative </w:t>
      </w:r>
      <w:r w:rsidR="00F9683D" w:rsidRPr="00F9683D">
        <w:rPr>
          <w:rFonts w:cs="Times New Roman"/>
          <w:szCs w:val="24"/>
        </w:rPr>
        <w:t xml:space="preserve">research </w:t>
      </w:r>
      <w:r w:rsidR="00CA7B7A">
        <w:rPr>
          <w:rFonts w:cs="Times New Roman"/>
          <w:szCs w:val="24"/>
        </w:rPr>
        <w:t xml:space="preserve">study </w:t>
      </w:r>
      <w:r w:rsidR="00F9683D" w:rsidRPr="00F9683D">
        <w:rPr>
          <w:rFonts w:cs="Times New Roman"/>
          <w:szCs w:val="24"/>
        </w:rPr>
        <w:t xml:space="preserve">was to explore the definition of EH and the </w:t>
      </w:r>
      <w:r w:rsidR="000C59B5">
        <w:rPr>
          <w:rFonts w:cs="Times New Roman"/>
          <w:szCs w:val="24"/>
        </w:rPr>
        <w:t xml:space="preserve">motivating factors for the inclusion </w:t>
      </w:r>
      <w:r w:rsidR="00F9683D" w:rsidRPr="00F9683D">
        <w:rPr>
          <w:rFonts w:cs="Times New Roman"/>
          <w:szCs w:val="24"/>
        </w:rPr>
        <w:t xml:space="preserve">of EH information of the three </w:t>
      </w:r>
      <w:r w:rsidR="000C59B5">
        <w:rPr>
          <w:rFonts w:cs="Times New Roman"/>
          <w:szCs w:val="24"/>
        </w:rPr>
        <w:t>NFM</w:t>
      </w:r>
      <w:r w:rsidR="00F9683D" w:rsidRPr="00F9683D">
        <w:rPr>
          <w:rFonts w:cs="Times New Roman"/>
          <w:szCs w:val="24"/>
        </w:rPr>
        <w:t xml:space="preserve"> interviewed. </w:t>
      </w:r>
      <w:r w:rsidR="000C59B5">
        <w:rPr>
          <w:rFonts w:cs="Times New Roman"/>
          <w:szCs w:val="24"/>
        </w:rPr>
        <w:t xml:space="preserve"> Each of the NFM</w:t>
      </w:r>
      <w:r w:rsidR="00CA7B7A">
        <w:rPr>
          <w:rFonts w:cs="Times New Roman"/>
          <w:szCs w:val="24"/>
        </w:rPr>
        <w:t xml:space="preserve"> members were actively involved in the </w:t>
      </w:r>
      <w:r w:rsidR="00D10449">
        <w:rPr>
          <w:rFonts w:cs="Times New Roman"/>
          <w:szCs w:val="24"/>
        </w:rPr>
        <w:t>ANHE</w:t>
      </w:r>
      <w:r w:rsidR="00CA7B7A">
        <w:rPr>
          <w:rFonts w:cs="Times New Roman"/>
          <w:szCs w:val="24"/>
        </w:rPr>
        <w:t xml:space="preserve">, as members of the </w:t>
      </w:r>
      <w:r w:rsidR="000356B3">
        <w:rPr>
          <w:rFonts w:cs="Times New Roman"/>
          <w:szCs w:val="24"/>
        </w:rPr>
        <w:t>S</w:t>
      </w:r>
      <w:r w:rsidR="00CA7B7A">
        <w:rPr>
          <w:rFonts w:cs="Times New Roman"/>
          <w:szCs w:val="24"/>
        </w:rPr>
        <w:t xml:space="preserve">teering Committee, work groups, and utilizing the many </w:t>
      </w:r>
      <w:r w:rsidR="000356B3">
        <w:rPr>
          <w:rFonts w:cs="Times New Roman"/>
          <w:szCs w:val="24"/>
        </w:rPr>
        <w:t xml:space="preserve">available </w:t>
      </w:r>
      <w:r w:rsidR="00CA7B7A">
        <w:rPr>
          <w:rFonts w:cs="Times New Roman"/>
          <w:szCs w:val="24"/>
        </w:rPr>
        <w:t xml:space="preserve">resources.  </w:t>
      </w:r>
      <w:r w:rsidR="003B1381">
        <w:rPr>
          <w:rFonts w:cs="Times New Roman"/>
          <w:szCs w:val="24"/>
        </w:rPr>
        <w:t>Each of t</w:t>
      </w:r>
      <w:r w:rsidR="003B7FCE">
        <w:rPr>
          <w:rFonts w:cs="Times New Roman"/>
          <w:szCs w:val="24"/>
        </w:rPr>
        <w:t xml:space="preserve">he faculty members </w:t>
      </w:r>
      <w:r w:rsidR="003B1381">
        <w:rPr>
          <w:rFonts w:cs="Times New Roman"/>
          <w:szCs w:val="24"/>
        </w:rPr>
        <w:t xml:space="preserve">have </w:t>
      </w:r>
      <w:r w:rsidR="003B7FCE">
        <w:rPr>
          <w:rFonts w:cs="Times New Roman"/>
          <w:szCs w:val="24"/>
        </w:rPr>
        <w:t xml:space="preserve">worked tirelessly towards the inclusion of EH into the nursing curriculum with varying success, individually, </w:t>
      </w:r>
      <w:r w:rsidR="00622272">
        <w:rPr>
          <w:rFonts w:cs="Times New Roman"/>
          <w:szCs w:val="24"/>
        </w:rPr>
        <w:t>with other faculty members</w:t>
      </w:r>
      <w:r w:rsidR="000356B3">
        <w:rPr>
          <w:rFonts w:cs="Times New Roman"/>
          <w:szCs w:val="24"/>
        </w:rPr>
        <w:t>,</w:t>
      </w:r>
      <w:r w:rsidR="00622272">
        <w:rPr>
          <w:rFonts w:cs="Times New Roman"/>
          <w:szCs w:val="24"/>
        </w:rPr>
        <w:t xml:space="preserve"> and ultimately with EH threaded into the</w:t>
      </w:r>
      <w:r w:rsidR="000356B3">
        <w:rPr>
          <w:rFonts w:cs="Times New Roman"/>
          <w:szCs w:val="24"/>
        </w:rPr>
        <w:t xml:space="preserve"> nursing</w:t>
      </w:r>
      <w:r w:rsidR="00622272">
        <w:rPr>
          <w:rFonts w:cs="Times New Roman"/>
          <w:szCs w:val="24"/>
        </w:rPr>
        <w:t xml:space="preserve"> curriculum.  </w:t>
      </w:r>
      <w:r w:rsidR="000356B3">
        <w:rPr>
          <w:rFonts w:cs="Times New Roman"/>
          <w:szCs w:val="24"/>
        </w:rPr>
        <w:t xml:space="preserve">Themes </w:t>
      </w:r>
      <w:r w:rsidR="00A21F18">
        <w:rPr>
          <w:rFonts w:cs="Times New Roman"/>
          <w:szCs w:val="24"/>
        </w:rPr>
        <w:t>developed from the faculty members interviews includ</w:t>
      </w:r>
      <w:r w:rsidR="000356B3">
        <w:rPr>
          <w:rFonts w:cs="Times New Roman"/>
          <w:szCs w:val="24"/>
        </w:rPr>
        <w:t>ed</w:t>
      </w:r>
      <w:r w:rsidR="00A21F18">
        <w:rPr>
          <w:rFonts w:cs="Times New Roman"/>
          <w:szCs w:val="24"/>
        </w:rPr>
        <w:t xml:space="preserve"> the benefits of mentors, involvement in a professional organization and p</w:t>
      </w:r>
      <w:r w:rsidR="00622272">
        <w:rPr>
          <w:rFonts w:cs="Times New Roman"/>
          <w:szCs w:val="24"/>
        </w:rPr>
        <w:t xml:space="preserve">ositive reinforcement from a variety of sources </w:t>
      </w:r>
      <w:r w:rsidR="00D77A46">
        <w:rPr>
          <w:rFonts w:cs="Times New Roman"/>
          <w:szCs w:val="24"/>
        </w:rPr>
        <w:t>served to aid</w:t>
      </w:r>
      <w:r w:rsidR="00622272">
        <w:rPr>
          <w:rFonts w:cs="Times New Roman"/>
          <w:szCs w:val="24"/>
        </w:rPr>
        <w:t xml:space="preserve"> the motivation for these faculty members</w:t>
      </w:r>
      <w:r w:rsidR="00D77A46">
        <w:rPr>
          <w:rFonts w:cs="Times New Roman"/>
          <w:szCs w:val="24"/>
        </w:rPr>
        <w:t xml:space="preserve"> for the inclusion of EH in the nursing curriculum</w:t>
      </w:r>
      <w:r w:rsidR="00622272">
        <w:rPr>
          <w:rFonts w:cs="Times New Roman"/>
          <w:szCs w:val="24"/>
        </w:rPr>
        <w:t xml:space="preserve">. </w:t>
      </w:r>
    </w:p>
    <w:p w14:paraId="229F0A7B" w14:textId="77777777" w:rsidR="00A31423" w:rsidRDefault="00A31423" w:rsidP="00B96A46">
      <w:pPr>
        <w:ind w:firstLine="0"/>
        <w:contextualSpacing w:val="0"/>
        <w:rPr>
          <w:b/>
        </w:rPr>
      </w:pPr>
      <w:r>
        <w:rPr>
          <w:b/>
        </w:rPr>
        <w:t>Definition of Environmental Health</w:t>
      </w:r>
    </w:p>
    <w:p w14:paraId="4A61DD09" w14:textId="77777777" w:rsidR="00E10BEA" w:rsidRDefault="00186E8E" w:rsidP="00B96A46">
      <w:pPr>
        <w:ind w:firstLine="0"/>
        <w:contextualSpacing w:val="0"/>
      </w:pPr>
      <w:r>
        <w:tab/>
      </w:r>
      <w:r w:rsidR="00D77A46">
        <w:t xml:space="preserve">Environmental Health </w:t>
      </w:r>
      <w:r w:rsidR="00405C0F">
        <w:t>is an integral part of the scope and practice of the professional nurs</w:t>
      </w:r>
      <w:r w:rsidR="00A703F2">
        <w:t>e</w:t>
      </w:r>
      <w:r w:rsidR="00DC4F80">
        <w:t xml:space="preserve"> (A</w:t>
      </w:r>
      <w:r w:rsidR="003F3581">
        <w:t>uthor’s I</w:t>
      </w:r>
      <w:r w:rsidR="00701F25">
        <w:t xml:space="preserve">nterview </w:t>
      </w:r>
      <w:r w:rsidR="003A5AC4">
        <w:t>#</w:t>
      </w:r>
      <w:r w:rsidR="00701F25">
        <w:t xml:space="preserve">1, </w:t>
      </w:r>
      <w:r w:rsidR="003A5AC4">
        <w:t>#</w:t>
      </w:r>
      <w:r w:rsidR="00701F25">
        <w:t xml:space="preserve">2, </w:t>
      </w:r>
      <w:r w:rsidR="003A5AC4">
        <w:t>#</w:t>
      </w:r>
      <w:r w:rsidR="00701F25">
        <w:t>3)</w:t>
      </w:r>
      <w:r w:rsidR="0061200A">
        <w:t>.</w:t>
      </w:r>
      <w:r w:rsidR="00D40D8C">
        <w:t xml:space="preserve">  T</w:t>
      </w:r>
      <w:r w:rsidR="00DC4F80">
        <w:t>he</w:t>
      </w:r>
      <w:r w:rsidR="000C59B5">
        <w:t xml:space="preserve"> interviews do not provide a clear, concise </w:t>
      </w:r>
      <w:r w:rsidR="00405C0F">
        <w:t xml:space="preserve">definition </w:t>
      </w:r>
      <w:r w:rsidR="00D40D8C">
        <w:t xml:space="preserve">of EH, nor a concise definition of </w:t>
      </w:r>
      <w:r w:rsidR="00DC4F80">
        <w:t xml:space="preserve">the </w:t>
      </w:r>
      <w:r w:rsidR="00701F25">
        <w:t>role</w:t>
      </w:r>
      <w:r w:rsidR="00DC4F80">
        <w:t xml:space="preserve"> </w:t>
      </w:r>
      <w:r w:rsidR="00701F25">
        <w:t xml:space="preserve">of the nurse in </w:t>
      </w:r>
      <w:r w:rsidR="00E10BEA">
        <w:t>EH</w:t>
      </w:r>
      <w:r w:rsidR="00D40D8C">
        <w:t>.  Per the interviewees</w:t>
      </w:r>
      <w:r w:rsidR="00BB7ACF">
        <w:t>,</w:t>
      </w:r>
      <w:r w:rsidR="00D40D8C">
        <w:t xml:space="preserve"> t</w:t>
      </w:r>
      <w:r w:rsidR="00BB7ACF">
        <w:t xml:space="preserve">he </w:t>
      </w:r>
      <w:r w:rsidR="00D40D8C">
        <w:t xml:space="preserve">definition of EH include: </w:t>
      </w:r>
      <w:r w:rsidR="00BB7ACF">
        <w:t>factors external to the body (Author’</w:t>
      </w:r>
      <w:r w:rsidR="00983791">
        <w:t>s Interview #</w:t>
      </w:r>
      <w:r w:rsidR="00BB7ACF">
        <w:t xml:space="preserve">2, #3) and </w:t>
      </w:r>
      <w:r w:rsidR="00D40D8C">
        <w:t>impacting h</w:t>
      </w:r>
      <w:r w:rsidR="00BB7ACF">
        <w:t xml:space="preserve">ealth (Author’s Interview #2, #3).  The interviews </w:t>
      </w:r>
      <w:r w:rsidR="00D40D8C">
        <w:t xml:space="preserve">provide components of </w:t>
      </w:r>
      <w:r w:rsidR="00BB7ACF">
        <w:t xml:space="preserve">the </w:t>
      </w:r>
      <w:r w:rsidR="00D40D8C">
        <w:t xml:space="preserve">role </w:t>
      </w:r>
      <w:r w:rsidR="00BB7ACF">
        <w:t xml:space="preserve">of the nurse in EH </w:t>
      </w:r>
      <w:r w:rsidR="00D40D8C">
        <w:t xml:space="preserve">to include </w:t>
      </w:r>
      <w:r w:rsidR="00FB5DEC">
        <w:t xml:space="preserve">advocate and educator </w:t>
      </w:r>
      <w:r w:rsidR="00BB7ACF">
        <w:t xml:space="preserve">(Author’s Interview #1, #2, #3), </w:t>
      </w:r>
      <w:r w:rsidR="00405C0F">
        <w:t>maintain</w:t>
      </w:r>
      <w:r w:rsidR="00BB7ACF">
        <w:t>ing</w:t>
      </w:r>
      <w:r w:rsidR="00405C0F">
        <w:t xml:space="preserve"> a safe </w:t>
      </w:r>
      <w:r w:rsidR="00405C0F">
        <w:lastRenderedPageBreak/>
        <w:t>environment</w:t>
      </w:r>
      <w:r w:rsidR="003F3581">
        <w:t xml:space="preserve"> (Author’s I</w:t>
      </w:r>
      <w:r w:rsidR="00E10BEA">
        <w:t xml:space="preserve">nterview </w:t>
      </w:r>
      <w:r w:rsidR="000C59B5">
        <w:t>#</w:t>
      </w:r>
      <w:r w:rsidR="00E10BEA">
        <w:t>1)</w:t>
      </w:r>
      <w:r w:rsidR="00BB7ACF">
        <w:t xml:space="preserve">, </w:t>
      </w:r>
      <w:r w:rsidR="00D40D8C">
        <w:t>maintaining health (Author’s Interview # 2, #3),</w:t>
      </w:r>
      <w:r w:rsidR="00D40D8C" w:rsidRPr="00D40D8C">
        <w:t xml:space="preserve"> </w:t>
      </w:r>
      <w:r w:rsidR="00D40D8C">
        <w:t>and linking disease with exposure (Author’s Interview #1, #2, #3).</w:t>
      </w:r>
    </w:p>
    <w:p w14:paraId="27697FA2" w14:textId="77777777" w:rsidR="00A31423" w:rsidRDefault="00A31423" w:rsidP="00B96A46">
      <w:pPr>
        <w:ind w:firstLine="0"/>
        <w:contextualSpacing w:val="0"/>
        <w:rPr>
          <w:b/>
        </w:rPr>
      </w:pPr>
      <w:r>
        <w:rPr>
          <w:b/>
        </w:rPr>
        <w:t>Source of Environmental Health Knowledge</w:t>
      </w:r>
    </w:p>
    <w:p w14:paraId="155229C5" w14:textId="77777777" w:rsidR="00A129A9" w:rsidRDefault="00DC4F80" w:rsidP="00B96A46">
      <w:pPr>
        <w:ind w:firstLine="0"/>
        <w:contextualSpacing w:val="0"/>
        <w:rPr>
          <w:rFonts w:cs="Times New Roman"/>
          <w:szCs w:val="24"/>
        </w:rPr>
      </w:pPr>
      <w:r>
        <w:tab/>
      </w:r>
      <w:r w:rsidR="00E10BEA">
        <w:t xml:space="preserve">Each of the </w:t>
      </w:r>
      <w:r w:rsidR="00C8144F">
        <w:t>NFM</w:t>
      </w:r>
      <w:r w:rsidR="00E10BEA">
        <w:t xml:space="preserve"> interviewed are seasoned </w:t>
      </w:r>
      <w:r w:rsidR="00A70E61">
        <w:t>nurses</w:t>
      </w:r>
      <w:r w:rsidR="00EC4B94">
        <w:t xml:space="preserve">, </w:t>
      </w:r>
      <w:r w:rsidR="00E10BEA">
        <w:t xml:space="preserve">having graduated from nursing school </w:t>
      </w:r>
      <w:r w:rsidR="00701F25">
        <w:t>at least ten</w:t>
      </w:r>
      <w:r w:rsidR="00E10BEA">
        <w:t xml:space="preserve"> years ago.  </w:t>
      </w:r>
      <w:r w:rsidR="00A70E61">
        <w:t xml:space="preserve">EH was not included in their original preparation for </w:t>
      </w:r>
      <w:r w:rsidR="00701F25">
        <w:t>nursing, but some began to</w:t>
      </w:r>
      <w:r w:rsidR="00A703F2">
        <w:t xml:space="preserve"> see an association with health issues</w:t>
      </w:r>
      <w:r w:rsidR="00701F25">
        <w:t xml:space="preserve"> and exp</w:t>
      </w:r>
      <w:r w:rsidR="0061200A">
        <w:t>osures to substances of concern</w:t>
      </w:r>
      <w:r w:rsidR="00701F25">
        <w:t xml:space="preserve"> (Author’s </w:t>
      </w:r>
      <w:r w:rsidR="003F3581">
        <w:t>I</w:t>
      </w:r>
      <w:r w:rsidR="00701F25">
        <w:t xml:space="preserve">nterview </w:t>
      </w:r>
      <w:r w:rsidR="00EF710B">
        <w:t>#</w:t>
      </w:r>
      <w:r w:rsidR="00701F25">
        <w:t xml:space="preserve">2, </w:t>
      </w:r>
      <w:r w:rsidR="00EF710B">
        <w:t>#</w:t>
      </w:r>
      <w:r w:rsidR="00701F25">
        <w:t>3)</w:t>
      </w:r>
      <w:r w:rsidR="0061200A">
        <w:t>.</w:t>
      </w:r>
      <w:r w:rsidR="00701F25">
        <w:t xml:space="preserve">  Th</w:t>
      </w:r>
      <w:r w:rsidR="00A70E61">
        <w:t xml:space="preserve">e knowledge and passion for </w:t>
      </w:r>
      <w:r w:rsidR="00E10BEA">
        <w:t xml:space="preserve">EH </w:t>
      </w:r>
      <w:r w:rsidR="00A70E61">
        <w:t>has been awakened by their interaction w</w:t>
      </w:r>
      <w:r w:rsidR="00701F25">
        <w:t>ith mentors</w:t>
      </w:r>
      <w:r w:rsidR="00EC4B94">
        <w:t xml:space="preserve"> from </w:t>
      </w:r>
      <w:r w:rsidR="00D10449">
        <w:t>the ANHE</w:t>
      </w:r>
      <w:r w:rsidR="00A70E61">
        <w:t xml:space="preserve">, </w:t>
      </w:r>
      <w:r w:rsidR="00EC4B94">
        <w:t xml:space="preserve">most notably </w:t>
      </w:r>
      <w:r w:rsidR="00A70E61" w:rsidRPr="007D6430">
        <w:t>Dr. Barbara Sattler</w:t>
      </w:r>
      <w:r w:rsidR="0061200A">
        <w:t xml:space="preserve"> of the University of San Francisco</w:t>
      </w:r>
      <w:r w:rsidR="00591965" w:rsidRPr="007D6430">
        <w:t xml:space="preserve"> </w:t>
      </w:r>
      <w:r w:rsidR="007D6430" w:rsidRPr="007D6430">
        <w:t>(</w:t>
      </w:r>
      <w:r w:rsidR="00334D22">
        <w:t xml:space="preserve">Author’s </w:t>
      </w:r>
      <w:r w:rsidR="003F3581">
        <w:t>I</w:t>
      </w:r>
      <w:r w:rsidR="007D6430" w:rsidRPr="007D6430">
        <w:t xml:space="preserve">nterview </w:t>
      </w:r>
      <w:r w:rsidR="00EF710B">
        <w:t>#</w:t>
      </w:r>
      <w:r w:rsidR="007D6430" w:rsidRPr="007D6430">
        <w:t xml:space="preserve">1, </w:t>
      </w:r>
      <w:r w:rsidR="00EF710B">
        <w:t>#</w:t>
      </w:r>
      <w:r w:rsidR="007D6430" w:rsidRPr="007D6430">
        <w:t xml:space="preserve">2, </w:t>
      </w:r>
      <w:r w:rsidR="00EF710B">
        <w:t>#</w:t>
      </w:r>
      <w:r w:rsidR="007D6430" w:rsidRPr="007D6430">
        <w:t>3)</w:t>
      </w:r>
      <w:r w:rsidR="0061200A">
        <w:t>,</w:t>
      </w:r>
      <w:r w:rsidR="007D6430" w:rsidRPr="007D6430">
        <w:t xml:space="preserve"> </w:t>
      </w:r>
      <w:r w:rsidR="00591965" w:rsidRPr="007D6430">
        <w:t>Brenda Afzal</w:t>
      </w:r>
      <w:r w:rsidR="0061200A">
        <w:t xml:space="preserve"> of the University of Maryland</w:t>
      </w:r>
      <w:r w:rsidR="00A70E61" w:rsidRPr="007D6430">
        <w:t xml:space="preserve"> </w:t>
      </w:r>
      <w:r w:rsidR="007D6430" w:rsidRPr="007D6430">
        <w:t>(</w:t>
      </w:r>
      <w:r w:rsidR="00334D22">
        <w:t xml:space="preserve">Author’s </w:t>
      </w:r>
      <w:r w:rsidR="007D6430" w:rsidRPr="007D6430">
        <w:t xml:space="preserve">interview </w:t>
      </w:r>
      <w:r w:rsidR="00B879F4">
        <w:t>#</w:t>
      </w:r>
      <w:r w:rsidR="007D6430" w:rsidRPr="007D6430">
        <w:t>3)</w:t>
      </w:r>
      <w:r w:rsidR="0061200A">
        <w:t>,</w:t>
      </w:r>
      <w:r w:rsidR="007D6430" w:rsidRPr="007D6430">
        <w:t xml:space="preserve"> </w:t>
      </w:r>
      <w:r w:rsidR="00A70E61" w:rsidRPr="007D6430">
        <w:t>and Dr. Jeanne Leffers</w:t>
      </w:r>
      <w:r w:rsidR="007D6430">
        <w:t xml:space="preserve"> </w:t>
      </w:r>
      <w:r w:rsidR="0061200A">
        <w:t>from Dartmouth College</w:t>
      </w:r>
      <w:r w:rsidR="00B879F4">
        <w:t xml:space="preserve"> </w:t>
      </w:r>
      <w:r w:rsidR="007D6430">
        <w:t>(</w:t>
      </w:r>
      <w:r w:rsidR="00334D22">
        <w:t xml:space="preserve">Author’s </w:t>
      </w:r>
      <w:r w:rsidR="003F3581">
        <w:t>I</w:t>
      </w:r>
      <w:r w:rsidR="007D6430">
        <w:t xml:space="preserve">nterview </w:t>
      </w:r>
      <w:r w:rsidR="00EF710B">
        <w:t>#</w:t>
      </w:r>
      <w:r w:rsidR="007D6430">
        <w:t>2)</w:t>
      </w:r>
      <w:r w:rsidR="0061200A">
        <w:t>.</w:t>
      </w:r>
      <w:r w:rsidR="00A129A9">
        <w:t xml:space="preserve"> </w:t>
      </w:r>
    </w:p>
    <w:p w14:paraId="0C191BB9" w14:textId="77777777" w:rsidR="00A31423" w:rsidRDefault="00A31423" w:rsidP="00B96A46">
      <w:pPr>
        <w:ind w:firstLine="0"/>
        <w:contextualSpacing w:val="0"/>
        <w:rPr>
          <w:rFonts w:cs="Times New Roman"/>
          <w:b/>
          <w:szCs w:val="24"/>
        </w:rPr>
      </w:pPr>
      <w:r>
        <w:rPr>
          <w:rFonts w:cs="Times New Roman"/>
          <w:b/>
          <w:szCs w:val="24"/>
        </w:rPr>
        <w:t>Role of Nursing Leadership Organizations</w:t>
      </w:r>
    </w:p>
    <w:p w14:paraId="3A4941AD" w14:textId="77777777" w:rsidR="00E10BEA" w:rsidRPr="00AD6D08" w:rsidRDefault="00A129A9" w:rsidP="00B96A46">
      <w:pPr>
        <w:ind w:firstLine="0"/>
        <w:contextualSpacing w:val="0"/>
        <w:rPr>
          <w:rFonts w:cs="Times New Roman"/>
          <w:szCs w:val="24"/>
        </w:rPr>
      </w:pPr>
      <w:r>
        <w:rPr>
          <w:rFonts w:cs="Times New Roman"/>
          <w:szCs w:val="24"/>
        </w:rPr>
        <w:tab/>
      </w:r>
      <w:r w:rsidR="00D77A46" w:rsidRPr="00AA7A8D">
        <w:rPr>
          <w:rFonts w:cs="Times New Roman"/>
          <w:szCs w:val="24"/>
        </w:rPr>
        <w:t xml:space="preserve">The Alliance of Nurses for Healthy Environments </w:t>
      </w:r>
      <w:r w:rsidR="004F6B3F" w:rsidRPr="00AA7A8D">
        <w:rPr>
          <w:rFonts w:cs="Times New Roman"/>
          <w:szCs w:val="24"/>
        </w:rPr>
        <w:t>was formed in 2008 by a group of</w:t>
      </w:r>
      <w:r w:rsidR="00C020CC" w:rsidRPr="00AA7A8D">
        <w:rPr>
          <w:rFonts w:cs="Times New Roman"/>
          <w:szCs w:val="24"/>
        </w:rPr>
        <w:t xml:space="preserve"> nurse leaders for </w:t>
      </w:r>
      <w:r w:rsidR="00C020CC" w:rsidRPr="00AA7A8D">
        <w:rPr>
          <w:lang w:val="en"/>
        </w:rPr>
        <w:t>individual nurses and nursing organizations that are interested in EH issues.  The mission of ANHE</w:t>
      </w:r>
      <w:r w:rsidR="00AD6D08" w:rsidRPr="00AA7A8D">
        <w:rPr>
          <w:lang w:val="en"/>
        </w:rPr>
        <w:t xml:space="preserve"> </w:t>
      </w:r>
      <w:r w:rsidR="00C020CC" w:rsidRPr="00AA7A8D">
        <w:rPr>
          <w:lang w:val="en"/>
        </w:rPr>
        <w:t xml:space="preserve">is to “promote healthy people and healthy environments by educating and leading the nursing profession, advancing research, incorporating evidence based practice and influencing policy” </w:t>
      </w:r>
      <w:r w:rsidR="00C020CC" w:rsidRPr="00AD6D08">
        <w:rPr>
          <w:lang w:val="en"/>
        </w:rPr>
        <w:t>(</w:t>
      </w:r>
      <w:hyperlink r:id="rId7" w:history="1">
        <w:r w:rsidR="00541DEB">
          <w:rPr>
            <w:rStyle w:val="Hyperlink"/>
            <w:color w:val="auto"/>
            <w:u w:val="none"/>
            <w:lang w:val="en"/>
          </w:rPr>
          <w:t>ANHE,</w:t>
        </w:r>
      </w:hyperlink>
      <w:r w:rsidR="00541DEB">
        <w:rPr>
          <w:rStyle w:val="Hyperlink"/>
          <w:color w:val="auto"/>
          <w:u w:val="none"/>
          <w:lang w:val="en"/>
        </w:rPr>
        <w:t xml:space="preserve"> 2013</w:t>
      </w:r>
      <w:r w:rsidR="00C020CC" w:rsidRPr="00B879F4">
        <w:rPr>
          <w:lang w:val="en"/>
        </w:rPr>
        <w:t>).</w:t>
      </w:r>
      <w:r w:rsidR="00AD6D08" w:rsidRPr="00AD6D08">
        <w:rPr>
          <w:rFonts w:cs="Times New Roman"/>
          <w:szCs w:val="24"/>
        </w:rPr>
        <w:t xml:space="preserve">  </w:t>
      </w:r>
      <w:r w:rsidR="00A70E61">
        <w:t>ANHE provides webinars, work group calls</w:t>
      </w:r>
      <w:r w:rsidR="00541DEB">
        <w:t>,</w:t>
      </w:r>
      <w:r w:rsidR="00A70E61">
        <w:t xml:space="preserve"> and other sources of education</w:t>
      </w:r>
      <w:r w:rsidR="00AD6D08">
        <w:t>, including an online textbook</w:t>
      </w:r>
      <w:r w:rsidR="00EC4B94">
        <w:t>.  N</w:t>
      </w:r>
      <w:r w:rsidR="00A70E61">
        <w:t xml:space="preserve">etworking and sharing </w:t>
      </w:r>
      <w:r w:rsidR="00EC4B94">
        <w:t>help</w:t>
      </w:r>
      <w:r w:rsidR="00A70E61">
        <w:t xml:space="preserve"> faculty </w:t>
      </w:r>
      <w:r w:rsidR="00EC4B94">
        <w:t xml:space="preserve">members </w:t>
      </w:r>
      <w:r w:rsidR="00A70E61">
        <w:t xml:space="preserve">build their knowledge, </w:t>
      </w:r>
      <w:r w:rsidR="00541DEB">
        <w:t xml:space="preserve">and </w:t>
      </w:r>
      <w:r w:rsidR="00A70E61">
        <w:t>network</w:t>
      </w:r>
      <w:r w:rsidR="00541DEB">
        <w:t>,</w:t>
      </w:r>
      <w:r w:rsidR="00A70E61">
        <w:t xml:space="preserve"> problem solve</w:t>
      </w:r>
      <w:r>
        <w:t xml:space="preserve">, </w:t>
      </w:r>
      <w:r w:rsidR="00541DEB">
        <w:t xml:space="preserve">and </w:t>
      </w:r>
      <w:r>
        <w:t>provid</w:t>
      </w:r>
      <w:r w:rsidR="00541DEB">
        <w:t>e</w:t>
      </w:r>
      <w:r>
        <w:t xml:space="preserve"> social relationships that can assist in developing and increasing one’s sense of efficacy (Bandura, 1995)</w:t>
      </w:r>
      <w:r w:rsidR="0061200A">
        <w:t>.</w:t>
      </w:r>
      <w:r w:rsidR="00A70E61">
        <w:t xml:space="preserve">  The accessibility of these nurs</w:t>
      </w:r>
      <w:r w:rsidR="00541DEB">
        <w:t>ing</w:t>
      </w:r>
      <w:r w:rsidR="00A70E61">
        <w:t xml:space="preserve"> leaders </w:t>
      </w:r>
      <w:r w:rsidR="00701F25">
        <w:t>ha</w:t>
      </w:r>
      <w:r w:rsidR="00541DEB">
        <w:t>ve</w:t>
      </w:r>
      <w:r w:rsidR="00701F25">
        <w:t xml:space="preserve"> provided inspiration and </w:t>
      </w:r>
      <w:r w:rsidR="00A70E61">
        <w:t xml:space="preserve">valuable assistance for </w:t>
      </w:r>
      <w:r w:rsidR="00701F25">
        <w:t xml:space="preserve">the </w:t>
      </w:r>
      <w:r w:rsidR="00541DEB">
        <w:t>NFM</w:t>
      </w:r>
      <w:r w:rsidR="00A70E61">
        <w:t xml:space="preserve"> </w:t>
      </w:r>
      <w:r w:rsidR="00701F25">
        <w:t xml:space="preserve">as they </w:t>
      </w:r>
      <w:r w:rsidR="00541DEB">
        <w:t>built</w:t>
      </w:r>
      <w:r w:rsidR="00A70E61">
        <w:t xml:space="preserve"> curriculum</w:t>
      </w:r>
      <w:r w:rsidR="00701F25">
        <w:t>, work</w:t>
      </w:r>
      <w:r w:rsidR="00541DEB">
        <w:t>ed</w:t>
      </w:r>
      <w:r w:rsidR="00701F25">
        <w:t xml:space="preserve"> with peers, and present</w:t>
      </w:r>
      <w:r w:rsidR="00541DEB">
        <w:t>ed</w:t>
      </w:r>
      <w:r w:rsidR="00A70E61">
        <w:t xml:space="preserve"> EH</w:t>
      </w:r>
      <w:r w:rsidR="00EC4B94">
        <w:t xml:space="preserve"> content</w:t>
      </w:r>
      <w:r w:rsidR="00701F25">
        <w:t xml:space="preserve"> </w:t>
      </w:r>
      <w:r w:rsidR="00A70E61">
        <w:t xml:space="preserve">(Author’s interview </w:t>
      </w:r>
      <w:r w:rsidR="00EF710B">
        <w:t>#</w:t>
      </w:r>
      <w:r w:rsidR="0082184C">
        <w:t>1,</w:t>
      </w:r>
      <w:r w:rsidR="00A703F2">
        <w:t xml:space="preserve"> </w:t>
      </w:r>
      <w:r w:rsidR="00EF710B">
        <w:t>#</w:t>
      </w:r>
      <w:r w:rsidR="00A70E61">
        <w:t xml:space="preserve">2, </w:t>
      </w:r>
      <w:r w:rsidR="00EF710B">
        <w:t>#</w:t>
      </w:r>
      <w:r w:rsidR="00A70E61">
        <w:t>3)</w:t>
      </w:r>
      <w:r w:rsidR="0061200A">
        <w:t>.</w:t>
      </w:r>
      <w:r w:rsidR="00A70E61">
        <w:t xml:space="preserve"> </w:t>
      </w:r>
      <w:r w:rsidR="00B879F4">
        <w:t xml:space="preserve"> The ANHE web</w:t>
      </w:r>
      <w:r w:rsidR="00541DEB">
        <w:t>inars and workgroup calls offer</w:t>
      </w:r>
      <w:r w:rsidR="00B879F4">
        <w:t xml:space="preserve"> opportunities to hear of the success</w:t>
      </w:r>
      <w:r w:rsidR="00541DEB">
        <w:t xml:space="preserve"> stories</w:t>
      </w:r>
      <w:r w:rsidR="00B879F4">
        <w:t xml:space="preserve"> of others as they </w:t>
      </w:r>
      <w:r w:rsidR="00541DEB">
        <w:t xml:space="preserve">work to </w:t>
      </w:r>
      <w:r w:rsidR="00B879F4">
        <w:t xml:space="preserve">thread EH into the nursing curriculum. </w:t>
      </w:r>
      <w:r w:rsidR="003559F3">
        <w:t xml:space="preserve"> </w:t>
      </w:r>
      <w:r w:rsidR="003559F3">
        <w:rPr>
          <w:rFonts w:cs="Times New Roman"/>
          <w:szCs w:val="24"/>
        </w:rPr>
        <w:t xml:space="preserve">Experiencing the </w:t>
      </w:r>
      <w:r w:rsidR="003559F3">
        <w:rPr>
          <w:rFonts w:cs="Times New Roman"/>
          <w:szCs w:val="24"/>
        </w:rPr>
        <w:lastRenderedPageBreak/>
        <w:t xml:space="preserve">success of others vicariously can promote self-efficacy, especially if the subject feels on the same level, </w:t>
      </w:r>
      <w:r w:rsidR="00541DEB">
        <w:rPr>
          <w:rFonts w:cs="Times New Roman"/>
          <w:szCs w:val="24"/>
        </w:rPr>
        <w:t>for example</w:t>
      </w:r>
      <w:r w:rsidR="003559F3">
        <w:rPr>
          <w:rFonts w:cs="Times New Roman"/>
          <w:szCs w:val="24"/>
        </w:rPr>
        <w:t xml:space="preserve"> having similar education, tools or resources (Bandura, 1995)</w:t>
      </w:r>
      <w:r w:rsidR="0061200A">
        <w:rPr>
          <w:rFonts w:cs="Times New Roman"/>
          <w:szCs w:val="24"/>
        </w:rPr>
        <w:t>.</w:t>
      </w:r>
    </w:p>
    <w:p w14:paraId="27696FE7" w14:textId="77777777" w:rsidR="00A31423" w:rsidRDefault="00A31423" w:rsidP="00B96A46">
      <w:pPr>
        <w:ind w:firstLine="0"/>
        <w:contextualSpacing w:val="0"/>
        <w:rPr>
          <w:b/>
        </w:rPr>
      </w:pPr>
      <w:r>
        <w:rPr>
          <w:b/>
        </w:rPr>
        <w:t>Inclusion of Environmental Health into Individual Program Curriculum</w:t>
      </w:r>
    </w:p>
    <w:p w14:paraId="12F6B388" w14:textId="77777777" w:rsidR="000C4A1A" w:rsidRDefault="00701F25" w:rsidP="00B96A46">
      <w:pPr>
        <w:ind w:firstLine="0"/>
        <w:contextualSpacing w:val="0"/>
      </w:pPr>
      <w:r>
        <w:tab/>
      </w:r>
      <w:r w:rsidR="00A703F2">
        <w:t>EH</w:t>
      </w:r>
      <w:r w:rsidR="000C4A1A">
        <w:t xml:space="preserve"> has not been threaded into the curriculum in many nursing </w:t>
      </w:r>
      <w:r>
        <w:t xml:space="preserve">programs, resulting in </w:t>
      </w:r>
      <w:r w:rsidR="000C4A1A">
        <w:t xml:space="preserve">faculty members working independently for inclusion of </w:t>
      </w:r>
      <w:r w:rsidR="00A703F2">
        <w:t>EH</w:t>
      </w:r>
      <w:r w:rsidR="000C4A1A">
        <w:t xml:space="preserve"> in </w:t>
      </w:r>
      <w:r w:rsidR="00541DEB">
        <w:t>current curriculum</w:t>
      </w:r>
      <w:r w:rsidR="000C4A1A">
        <w:t xml:space="preserve">.  </w:t>
      </w:r>
      <w:r w:rsidR="00541DEB">
        <w:t>The</w:t>
      </w:r>
      <w:r w:rsidR="00E704EF">
        <w:t xml:space="preserve"> </w:t>
      </w:r>
      <w:r w:rsidR="00B879F4">
        <w:t>NFM interviewed for this study,</w:t>
      </w:r>
      <w:r w:rsidR="00E704EF">
        <w:t xml:space="preserve"> have worked tirelessly with </w:t>
      </w:r>
      <w:r w:rsidR="00EC4B94">
        <w:t xml:space="preserve">their peers </w:t>
      </w:r>
      <w:r w:rsidR="00E704EF">
        <w:t>at their institutio</w:t>
      </w:r>
      <w:r w:rsidR="0082184C">
        <w:t>ns to champion</w:t>
      </w:r>
      <w:r w:rsidR="00541DEB">
        <w:t xml:space="preserve"> for</w:t>
      </w:r>
      <w:r w:rsidR="0082184C">
        <w:t xml:space="preserve"> EH </w:t>
      </w:r>
      <w:r w:rsidR="00E704EF">
        <w:t xml:space="preserve">inclusion by </w:t>
      </w:r>
      <w:r w:rsidR="00EC4B94">
        <w:t>serving as a</w:t>
      </w:r>
      <w:r w:rsidR="0082184C">
        <w:t xml:space="preserve"> </w:t>
      </w:r>
      <w:r w:rsidR="00541DEB">
        <w:t>mentor</w:t>
      </w:r>
      <w:r w:rsidR="0082184C">
        <w:t xml:space="preserve"> and </w:t>
      </w:r>
      <w:r w:rsidR="00E704EF">
        <w:t>providing resources</w:t>
      </w:r>
      <w:r w:rsidR="0082184C">
        <w:t>.</w:t>
      </w:r>
      <w:r w:rsidR="00E704EF">
        <w:t xml:space="preserve">  </w:t>
      </w:r>
      <w:r w:rsidR="0082184C">
        <w:t xml:space="preserve">The </w:t>
      </w:r>
      <w:r w:rsidR="00541DEB">
        <w:t xml:space="preserve">2010 </w:t>
      </w:r>
      <w:r w:rsidR="00414B14">
        <w:t xml:space="preserve">addition </w:t>
      </w:r>
      <w:r w:rsidR="00541DEB">
        <w:t xml:space="preserve">of EH in </w:t>
      </w:r>
      <w:r w:rsidR="00503A90">
        <w:t>the</w:t>
      </w:r>
      <w:r w:rsidR="00B879F4">
        <w:t xml:space="preserve"> </w:t>
      </w:r>
      <w:r w:rsidR="00503A90">
        <w:t>ANA</w:t>
      </w:r>
      <w:r w:rsidR="00B879F4">
        <w:t>’s</w:t>
      </w:r>
      <w:r w:rsidR="00503A90">
        <w:t xml:space="preserve"> </w:t>
      </w:r>
      <w:r w:rsidR="00414B14">
        <w:t>Standard 16</w:t>
      </w:r>
      <w:r w:rsidR="00503A90">
        <w:t xml:space="preserve"> of</w:t>
      </w:r>
      <w:r w:rsidR="00414B14">
        <w:t xml:space="preserve"> </w:t>
      </w:r>
      <w:r w:rsidR="00BB17B4" w:rsidRPr="00D912F9">
        <w:rPr>
          <w:i/>
        </w:rPr>
        <w:t>Nursing:</w:t>
      </w:r>
      <w:r w:rsidR="00BB17B4" w:rsidRPr="00D912F9">
        <w:t xml:space="preserve"> </w:t>
      </w:r>
      <w:r w:rsidR="00BB17B4" w:rsidRPr="00D912F9">
        <w:rPr>
          <w:i/>
        </w:rPr>
        <w:t>Scope and Standards of Practice</w:t>
      </w:r>
      <w:r w:rsidR="00BB17B4">
        <w:t xml:space="preserve"> </w:t>
      </w:r>
      <w:r w:rsidR="0082184C">
        <w:t xml:space="preserve">provided </w:t>
      </w:r>
      <w:r w:rsidR="00541DEB">
        <w:t xml:space="preserve">increased </w:t>
      </w:r>
      <w:r w:rsidR="00503A90">
        <w:t xml:space="preserve">credibility for </w:t>
      </w:r>
      <w:r w:rsidR="0082184C">
        <w:t xml:space="preserve">the </w:t>
      </w:r>
      <w:r w:rsidR="00B879F4">
        <w:t>NFM</w:t>
      </w:r>
      <w:r w:rsidR="00EC4B94">
        <w:t xml:space="preserve">, while convincing </w:t>
      </w:r>
      <w:r w:rsidR="0082184C">
        <w:t>other</w:t>
      </w:r>
      <w:r w:rsidR="007D639C">
        <w:t xml:space="preserve"> faculty</w:t>
      </w:r>
      <w:r w:rsidR="0082184C">
        <w:t xml:space="preserve"> </w:t>
      </w:r>
      <w:r w:rsidR="00EC4B94">
        <w:t xml:space="preserve">of the merit of </w:t>
      </w:r>
      <w:r w:rsidR="00A703F2">
        <w:t xml:space="preserve">EH </w:t>
      </w:r>
      <w:r w:rsidR="00414B14">
        <w:t>inclusion into the nursing curriculum</w:t>
      </w:r>
      <w:r w:rsidR="00503A90">
        <w:t>.  Th</w:t>
      </w:r>
      <w:r w:rsidR="00541DEB">
        <w:t>is</w:t>
      </w:r>
      <w:r w:rsidR="00503A90">
        <w:t xml:space="preserve"> updated version of the scope and practice of the professional nurse was cited </w:t>
      </w:r>
      <w:r w:rsidR="00541DEB">
        <w:t xml:space="preserve">as a powerful motivator for </w:t>
      </w:r>
      <w:r w:rsidR="00503A90">
        <w:t>accept</w:t>
      </w:r>
      <w:r w:rsidR="00EC4B94">
        <w:t xml:space="preserve">ance </w:t>
      </w:r>
      <w:r w:rsidR="00B879F4">
        <w:t>by</w:t>
      </w:r>
      <w:r w:rsidR="00EC4B94">
        <w:t xml:space="preserve"> other nursing faculty, </w:t>
      </w:r>
      <w:r w:rsidR="00541DEB">
        <w:t xml:space="preserve">and </w:t>
      </w:r>
      <w:r w:rsidR="00503A90">
        <w:t>helping to “push things forward at the univers</w:t>
      </w:r>
      <w:r w:rsidR="004D4A78">
        <w:t>ity and the college” (Author’s I</w:t>
      </w:r>
      <w:r w:rsidR="00503A90">
        <w:t xml:space="preserve">nterview </w:t>
      </w:r>
      <w:r w:rsidR="00EF710B">
        <w:t>#</w:t>
      </w:r>
      <w:r w:rsidR="0061200A">
        <w:t>2) and stamp of approval</w:t>
      </w:r>
      <w:r w:rsidR="00503A90">
        <w:t xml:space="preserve"> (</w:t>
      </w:r>
      <w:r w:rsidR="004D4A78">
        <w:t>Author’s I</w:t>
      </w:r>
      <w:r w:rsidR="00503A90">
        <w:t xml:space="preserve">nterview </w:t>
      </w:r>
      <w:r w:rsidR="00EF710B">
        <w:t>#</w:t>
      </w:r>
      <w:r w:rsidR="00503A90">
        <w:t>3)</w:t>
      </w:r>
      <w:r w:rsidR="0061200A">
        <w:t>.</w:t>
      </w:r>
      <w:r w:rsidR="00503A90">
        <w:t xml:space="preserve">  </w:t>
      </w:r>
      <w:r w:rsidR="00627743">
        <w:t>The ANA’s publication and</w:t>
      </w:r>
      <w:r w:rsidR="00503A90">
        <w:t xml:space="preserve"> </w:t>
      </w:r>
      <w:r w:rsidR="00627743">
        <w:t xml:space="preserve">those of </w:t>
      </w:r>
      <w:r w:rsidR="00503A90">
        <w:t xml:space="preserve">other </w:t>
      </w:r>
      <w:r w:rsidR="00627743">
        <w:t>nursing leadership organizations</w:t>
      </w:r>
      <w:r w:rsidR="00EC4B94">
        <w:t xml:space="preserve">, </w:t>
      </w:r>
      <w:r w:rsidR="007D639C">
        <w:t xml:space="preserve">did not play a role in the </w:t>
      </w:r>
      <w:r w:rsidR="00627743">
        <w:t>interviewees’</w:t>
      </w:r>
      <w:r w:rsidR="007D639C">
        <w:t xml:space="preserve"> initial decision </w:t>
      </w:r>
      <w:r w:rsidR="00EC4B94">
        <w:t>to include</w:t>
      </w:r>
      <w:r w:rsidR="007D639C">
        <w:t xml:space="preserve"> EH </w:t>
      </w:r>
      <w:r w:rsidR="00EC4B94">
        <w:t xml:space="preserve">content in their curriculums </w:t>
      </w:r>
      <w:r w:rsidR="007D639C">
        <w:t xml:space="preserve">as they were </w:t>
      </w:r>
      <w:r w:rsidR="00EC4B94">
        <w:t xml:space="preserve">already </w:t>
      </w:r>
      <w:r w:rsidR="00503EC4">
        <w:t>in the trenches,</w:t>
      </w:r>
      <w:r w:rsidR="007D639C">
        <w:t xml:space="preserve"> </w:t>
      </w:r>
      <w:r w:rsidR="00242141">
        <w:t>working towards</w:t>
      </w:r>
      <w:r w:rsidR="007D639C">
        <w:t xml:space="preserve"> </w:t>
      </w:r>
      <w:r w:rsidR="00627743">
        <w:t xml:space="preserve">EH </w:t>
      </w:r>
      <w:r w:rsidR="007D639C">
        <w:t>inclusion prior to th</w:t>
      </w:r>
      <w:r w:rsidR="00242141">
        <w:t>e</w:t>
      </w:r>
      <w:r w:rsidR="00627743">
        <w:t>se</w:t>
      </w:r>
      <w:r w:rsidR="00242141">
        <w:t xml:space="preserve"> </w:t>
      </w:r>
      <w:r w:rsidR="00627743">
        <w:t>publications.</w:t>
      </w:r>
      <w:r w:rsidR="00242141">
        <w:t xml:space="preserve">  </w:t>
      </w:r>
      <w:r w:rsidR="00414B14">
        <w:t>It appears that only through a change in the curriculum</w:t>
      </w:r>
      <w:r w:rsidR="00A703F2">
        <w:t xml:space="preserve"> </w:t>
      </w:r>
      <w:r w:rsidR="00414B14">
        <w:t xml:space="preserve">will </w:t>
      </w:r>
      <w:r w:rsidR="00A703F2">
        <w:t xml:space="preserve">EH </w:t>
      </w:r>
      <w:r w:rsidR="00414B14">
        <w:t xml:space="preserve">be adopted </w:t>
      </w:r>
      <w:r w:rsidR="00A703F2">
        <w:t xml:space="preserve">consistently </w:t>
      </w:r>
      <w:r w:rsidR="00627743">
        <w:t xml:space="preserve">across programs </w:t>
      </w:r>
      <w:r w:rsidR="0032781D">
        <w:t xml:space="preserve">and threaded </w:t>
      </w:r>
      <w:r w:rsidR="00627743">
        <w:t>throughout a</w:t>
      </w:r>
      <w:r w:rsidR="007D639C">
        <w:t xml:space="preserve"> </w:t>
      </w:r>
      <w:r w:rsidR="0032781D">
        <w:t xml:space="preserve">nursing program’s curriculum by all </w:t>
      </w:r>
      <w:r w:rsidR="00A703F2">
        <w:t>faculty</w:t>
      </w:r>
      <w:r w:rsidR="00887F6B">
        <w:t xml:space="preserve"> members</w:t>
      </w:r>
      <w:r w:rsidR="004D4A78">
        <w:t xml:space="preserve"> (Author’s I</w:t>
      </w:r>
      <w:r w:rsidR="00A703F2">
        <w:t xml:space="preserve">nterview </w:t>
      </w:r>
      <w:r w:rsidR="00EF710B">
        <w:t>#</w:t>
      </w:r>
      <w:r w:rsidR="00A703F2">
        <w:t>2)</w:t>
      </w:r>
      <w:r w:rsidR="0061200A">
        <w:t>.</w:t>
      </w:r>
    </w:p>
    <w:p w14:paraId="1D522E3E" w14:textId="77777777" w:rsidR="00A31423" w:rsidRDefault="00A31423" w:rsidP="00B96A46">
      <w:pPr>
        <w:ind w:firstLine="0"/>
        <w:contextualSpacing w:val="0"/>
        <w:rPr>
          <w:b/>
        </w:rPr>
      </w:pPr>
      <w:r>
        <w:rPr>
          <w:b/>
        </w:rPr>
        <w:t>Motiv</w:t>
      </w:r>
      <w:r w:rsidR="00627743">
        <w:rPr>
          <w:b/>
        </w:rPr>
        <w:t>ating Factors for the I</w:t>
      </w:r>
      <w:r>
        <w:rPr>
          <w:b/>
        </w:rPr>
        <w:t xml:space="preserve">nclusion of </w:t>
      </w:r>
      <w:r w:rsidR="00627743">
        <w:rPr>
          <w:b/>
        </w:rPr>
        <w:t>EH into the Nursing C</w:t>
      </w:r>
      <w:r>
        <w:rPr>
          <w:b/>
        </w:rPr>
        <w:t xml:space="preserve">urriculum </w:t>
      </w:r>
    </w:p>
    <w:p w14:paraId="74C4BF16" w14:textId="77777777" w:rsidR="00591965" w:rsidRDefault="000C4A1A" w:rsidP="00B96A46">
      <w:pPr>
        <w:ind w:firstLine="0"/>
        <w:contextualSpacing w:val="0"/>
      </w:pPr>
      <w:r>
        <w:tab/>
        <w:t>Positive reinforcement and recognition as an EH</w:t>
      </w:r>
      <w:r w:rsidR="00A96C9C">
        <w:t xml:space="preserve"> </w:t>
      </w:r>
      <w:r w:rsidR="00614EF1">
        <w:t xml:space="preserve">expert </w:t>
      </w:r>
      <w:r w:rsidR="00627743">
        <w:t>positively e</w:t>
      </w:r>
      <w:r w:rsidR="00A96C9C">
        <w:t xml:space="preserve">ffects the motivation of these </w:t>
      </w:r>
      <w:r w:rsidR="00C8144F">
        <w:t>NFM</w:t>
      </w:r>
      <w:r w:rsidR="00A96C9C">
        <w:t xml:space="preserve"> to continue </w:t>
      </w:r>
      <w:r w:rsidR="00627743">
        <w:t xml:space="preserve">the </w:t>
      </w:r>
      <w:r w:rsidR="0032781D">
        <w:t xml:space="preserve">work for </w:t>
      </w:r>
      <w:r w:rsidR="00627743">
        <w:t>the inclusion of EH in</w:t>
      </w:r>
      <w:r w:rsidR="00A96C9C">
        <w:t xml:space="preserve"> the nursing curriculum. </w:t>
      </w:r>
      <w:r w:rsidR="00A70E61">
        <w:t xml:space="preserve"> For example, being a resource for faculty</w:t>
      </w:r>
      <w:r w:rsidR="00FB5DEC">
        <w:t xml:space="preserve"> </w:t>
      </w:r>
      <w:r w:rsidR="00A60620">
        <w:t>while</w:t>
      </w:r>
      <w:r w:rsidR="00A70E61">
        <w:t xml:space="preserve"> providing information for inclusion into specific content areas such as obstetrics and pediatrics </w:t>
      </w:r>
      <w:r w:rsidR="00591965">
        <w:t>result</w:t>
      </w:r>
      <w:r w:rsidR="00627743">
        <w:t>ed</w:t>
      </w:r>
      <w:r w:rsidR="00B879F4">
        <w:t xml:space="preserve"> </w:t>
      </w:r>
      <w:r w:rsidR="00591965">
        <w:t xml:space="preserve">in </w:t>
      </w:r>
      <w:r w:rsidR="00614EF1">
        <w:t xml:space="preserve">the </w:t>
      </w:r>
      <w:r w:rsidR="00591965">
        <w:t xml:space="preserve">adoption of EH information into </w:t>
      </w:r>
      <w:r w:rsidR="00A60620">
        <w:lastRenderedPageBreak/>
        <w:t>those</w:t>
      </w:r>
      <w:r w:rsidR="00FB5DEC">
        <w:t xml:space="preserve"> </w:t>
      </w:r>
      <w:r w:rsidR="00591965">
        <w:t>content areas provid</w:t>
      </w:r>
      <w:r w:rsidR="00627743">
        <w:t>ed</w:t>
      </w:r>
      <w:r w:rsidR="00591965">
        <w:t xml:space="preserve"> a si</w:t>
      </w:r>
      <w:r w:rsidR="00D731A6">
        <w:t>mple win</w:t>
      </w:r>
      <w:r w:rsidR="0061200A">
        <w:t xml:space="preserve"> for the interviewees</w:t>
      </w:r>
      <w:r w:rsidR="00591965">
        <w:t xml:space="preserve"> </w:t>
      </w:r>
      <w:r w:rsidR="00614EF1">
        <w:t>(</w:t>
      </w:r>
      <w:r w:rsidR="00334D22">
        <w:t xml:space="preserve">Author’s </w:t>
      </w:r>
      <w:r w:rsidR="004D4A78">
        <w:t>I</w:t>
      </w:r>
      <w:r w:rsidR="00614EF1">
        <w:t xml:space="preserve">nterview </w:t>
      </w:r>
      <w:r w:rsidR="00EF710B">
        <w:t>#</w:t>
      </w:r>
      <w:r w:rsidR="00614EF1">
        <w:t>2</w:t>
      </w:r>
      <w:r w:rsidR="00877D02">
        <w:t xml:space="preserve">, </w:t>
      </w:r>
      <w:r w:rsidR="00EF710B">
        <w:t>#</w:t>
      </w:r>
      <w:r w:rsidR="00877D02">
        <w:t>3</w:t>
      </w:r>
      <w:r w:rsidR="00614EF1">
        <w:t>)</w:t>
      </w:r>
      <w:r w:rsidR="0061200A">
        <w:t>.</w:t>
      </w:r>
      <w:r w:rsidR="0032781D">
        <w:t xml:space="preserve"> </w:t>
      </w:r>
      <w:r w:rsidR="000C4B5B">
        <w:t xml:space="preserve">Positive reinforcement from leadership in the academic institution </w:t>
      </w:r>
      <w:r w:rsidR="00627743">
        <w:t xml:space="preserve">also </w:t>
      </w:r>
      <w:r w:rsidR="000C4B5B">
        <w:t>positively effects the motivation for the continued work of these nurse faculty</w:t>
      </w:r>
      <w:r w:rsidR="00170E8A">
        <w:t xml:space="preserve"> members</w:t>
      </w:r>
      <w:r w:rsidR="000C4B5B">
        <w:t>, including a dea</w:t>
      </w:r>
      <w:r w:rsidR="004D4A78">
        <w:t>n (Author’s I</w:t>
      </w:r>
      <w:r w:rsidR="00983791">
        <w:t>nterview #</w:t>
      </w:r>
      <w:r w:rsidR="00170E8A">
        <w:t xml:space="preserve">1), </w:t>
      </w:r>
      <w:r w:rsidR="000C4B5B">
        <w:t>college</w:t>
      </w:r>
      <w:r w:rsidR="004D4A78">
        <w:t xml:space="preserve"> president (Author’s I</w:t>
      </w:r>
      <w:r w:rsidR="006E46E0">
        <w:t xml:space="preserve">nterview </w:t>
      </w:r>
      <w:r w:rsidR="00983791">
        <w:t>#</w:t>
      </w:r>
      <w:r w:rsidR="000C4B5B">
        <w:t>2)</w:t>
      </w:r>
      <w:r w:rsidR="00170E8A">
        <w:t>,</w:t>
      </w:r>
      <w:r w:rsidR="000C4B5B">
        <w:t xml:space="preserve"> and division director (Author’s </w:t>
      </w:r>
      <w:r w:rsidR="004D4A78">
        <w:t>I</w:t>
      </w:r>
      <w:r w:rsidR="00983791">
        <w:t>nterview, #</w:t>
      </w:r>
      <w:r w:rsidR="000C4B5B">
        <w:t xml:space="preserve">3).  </w:t>
      </w:r>
      <w:r w:rsidR="00E704EF">
        <w:t xml:space="preserve">Recognizing </w:t>
      </w:r>
      <w:r w:rsidR="00614EF1">
        <w:t xml:space="preserve">that </w:t>
      </w:r>
      <w:r w:rsidR="00E704EF">
        <w:t xml:space="preserve">current students are the future of </w:t>
      </w:r>
      <w:r w:rsidR="006964C6">
        <w:t xml:space="preserve">the </w:t>
      </w:r>
      <w:r w:rsidR="00E704EF">
        <w:t>nursing</w:t>
      </w:r>
      <w:r w:rsidR="006964C6">
        <w:t xml:space="preserve"> profession</w:t>
      </w:r>
      <w:r w:rsidR="00E704EF">
        <w:t xml:space="preserve">, the faculty </w:t>
      </w:r>
      <w:r w:rsidR="00614EF1">
        <w:t xml:space="preserve">members </w:t>
      </w:r>
      <w:r w:rsidR="00E704EF">
        <w:t xml:space="preserve">identify the need to have EH included </w:t>
      </w:r>
      <w:r w:rsidR="0061200A">
        <w:t>into current nursing curriculum</w:t>
      </w:r>
      <w:r w:rsidR="006964C6">
        <w:t>, “F</w:t>
      </w:r>
      <w:r w:rsidR="000C4B5B">
        <w:t xml:space="preserve">eedback that I received…from the </w:t>
      </w:r>
      <w:r w:rsidR="00C00E95">
        <w:t>studen</w:t>
      </w:r>
      <w:r w:rsidR="000C4B5B">
        <w:t>ts motivates me to continue</w:t>
      </w:r>
      <w:r w:rsidR="006964C6">
        <w:t>.</w:t>
      </w:r>
      <w:r w:rsidR="000C4B5B">
        <w:t>”</w:t>
      </w:r>
      <w:r w:rsidR="00E704EF">
        <w:t xml:space="preserve"> </w:t>
      </w:r>
      <w:r w:rsidR="00614EF1">
        <w:t>(</w:t>
      </w:r>
      <w:r w:rsidR="00334D22">
        <w:t xml:space="preserve">Author’s </w:t>
      </w:r>
      <w:r w:rsidR="004D4A78">
        <w:t>I</w:t>
      </w:r>
      <w:r w:rsidR="00614EF1">
        <w:t xml:space="preserve">nterview </w:t>
      </w:r>
      <w:r w:rsidR="00EF710B">
        <w:t>#</w:t>
      </w:r>
      <w:r w:rsidR="00C00E95">
        <w:t>1</w:t>
      </w:r>
      <w:r w:rsidR="00614EF1">
        <w:t>)</w:t>
      </w:r>
      <w:r w:rsidR="006964C6">
        <w:t xml:space="preserve"> and “They see </w:t>
      </w:r>
      <w:r w:rsidR="00C00E95">
        <w:t xml:space="preserve">not only how it impacts the patients they care for and their families” (Author’s </w:t>
      </w:r>
      <w:r w:rsidR="004D4A78">
        <w:t>I</w:t>
      </w:r>
      <w:r w:rsidR="00C00E95">
        <w:t>ntervie</w:t>
      </w:r>
      <w:r w:rsidR="00983791">
        <w:t>w #</w:t>
      </w:r>
      <w:r w:rsidR="00C00E95">
        <w:t xml:space="preserve">2).  </w:t>
      </w:r>
      <w:r w:rsidR="00591965">
        <w:t xml:space="preserve">Working </w:t>
      </w:r>
      <w:r w:rsidR="0061200A">
        <w:t xml:space="preserve">with students </w:t>
      </w:r>
      <w:r w:rsidR="00FB5DEC">
        <w:t xml:space="preserve">that </w:t>
      </w:r>
      <w:r w:rsidR="00591965">
        <w:t xml:space="preserve">understand the connection of environmental concerns and the impact on health provide </w:t>
      </w:r>
      <w:r w:rsidR="006964C6">
        <w:t xml:space="preserve">for the </w:t>
      </w:r>
      <w:r w:rsidR="00591965">
        <w:t>reinforc</w:t>
      </w:r>
      <w:r w:rsidR="00C00E95">
        <w:t>ement to the faculty members, “It makes me very happy that their positive response does push me forward to know that I’ve done the right thing as f</w:t>
      </w:r>
      <w:r w:rsidR="004D4A78">
        <w:t>ar as for inclusion” (Author’s I</w:t>
      </w:r>
      <w:r w:rsidR="00983791">
        <w:t>nterview #</w:t>
      </w:r>
      <w:r w:rsidR="00C00E95">
        <w:t xml:space="preserve">3).  </w:t>
      </w:r>
      <w:r w:rsidR="00591965">
        <w:t xml:space="preserve">One faculty member noted a </w:t>
      </w:r>
      <w:r w:rsidR="00614EF1">
        <w:t xml:space="preserve">program </w:t>
      </w:r>
      <w:r w:rsidR="00591965">
        <w:t>graduate wishing to take a leadership role in their he</w:t>
      </w:r>
      <w:r w:rsidR="00346000">
        <w:t xml:space="preserve">alth care institution was </w:t>
      </w:r>
      <w:r w:rsidR="00591965">
        <w:t xml:space="preserve">working to establishing a drug disposal program and contacted their former teacher for ideas and resources </w:t>
      </w:r>
      <w:r w:rsidR="00614EF1">
        <w:t>(</w:t>
      </w:r>
      <w:r w:rsidR="00334D22">
        <w:t xml:space="preserve">Author’s </w:t>
      </w:r>
      <w:r w:rsidR="004D4A78">
        <w:t>I</w:t>
      </w:r>
      <w:r w:rsidR="00614EF1">
        <w:t xml:space="preserve">nterview </w:t>
      </w:r>
      <w:r w:rsidR="00EF710B">
        <w:t>#</w:t>
      </w:r>
      <w:r w:rsidR="00614EF1">
        <w:t>3)</w:t>
      </w:r>
      <w:r w:rsidR="0061200A">
        <w:t>.</w:t>
      </w:r>
      <w:r w:rsidR="00591965">
        <w:t xml:space="preserve"> </w:t>
      </w:r>
    </w:p>
    <w:p w14:paraId="3AE3A288" w14:textId="77777777" w:rsidR="00090E61" w:rsidRDefault="00090E61" w:rsidP="00B96A46">
      <w:pPr>
        <w:ind w:firstLine="0"/>
        <w:contextualSpacing w:val="0"/>
        <w:rPr>
          <w:b/>
        </w:rPr>
      </w:pPr>
      <w:r>
        <w:rPr>
          <w:b/>
        </w:rPr>
        <w:t xml:space="preserve">Implications for </w:t>
      </w:r>
      <w:r w:rsidR="006964C6">
        <w:rPr>
          <w:b/>
        </w:rPr>
        <w:t>P</w:t>
      </w:r>
      <w:r>
        <w:rPr>
          <w:b/>
        </w:rPr>
        <w:t>ractice</w:t>
      </w:r>
    </w:p>
    <w:p w14:paraId="49DF18D7" w14:textId="77777777" w:rsidR="00090E61" w:rsidRDefault="000525EA" w:rsidP="00B96A46">
      <w:pPr>
        <w:ind w:firstLine="0"/>
        <w:contextualSpacing w:val="0"/>
        <w:rPr>
          <w:rFonts w:cs="Times New Roman"/>
          <w:szCs w:val="24"/>
        </w:rPr>
      </w:pPr>
      <w:r>
        <w:rPr>
          <w:rFonts w:cs="Times New Roman"/>
          <w:szCs w:val="24"/>
        </w:rPr>
        <w:tab/>
      </w:r>
      <w:r w:rsidRPr="0089249C">
        <w:rPr>
          <w:rFonts w:cs="Times New Roman"/>
          <w:szCs w:val="24"/>
        </w:rPr>
        <w:t xml:space="preserve">Registered nurses in every role and </w:t>
      </w:r>
      <w:r>
        <w:rPr>
          <w:rFonts w:cs="Times New Roman"/>
          <w:szCs w:val="24"/>
        </w:rPr>
        <w:t>area of practice</w:t>
      </w:r>
      <w:r w:rsidRPr="0089249C">
        <w:rPr>
          <w:rFonts w:cs="Times New Roman"/>
          <w:szCs w:val="24"/>
        </w:rPr>
        <w:t xml:space="preserve"> need to provide nursing care that protect</w:t>
      </w:r>
      <w:r>
        <w:rPr>
          <w:rFonts w:cs="Times New Roman"/>
          <w:szCs w:val="24"/>
        </w:rPr>
        <w:t>s the health of patients, co-workers, communities, families, and themselves</w:t>
      </w:r>
      <w:r w:rsidRPr="0089249C">
        <w:rPr>
          <w:rFonts w:cs="Times New Roman"/>
          <w:szCs w:val="24"/>
        </w:rPr>
        <w:t xml:space="preserve"> f</w:t>
      </w:r>
      <w:r>
        <w:rPr>
          <w:rFonts w:cs="Times New Roman"/>
          <w:szCs w:val="24"/>
        </w:rPr>
        <w:t>rom environmental health risks</w:t>
      </w:r>
      <w:r w:rsidRPr="0089249C">
        <w:rPr>
          <w:rFonts w:cs="Times New Roman"/>
          <w:szCs w:val="24"/>
        </w:rPr>
        <w:t xml:space="preserve">.  </w:t>
      </w:r>
      <w:r w:rsidR="006964C6">
        <w:rPr>
          <w:rFonts w:cs="Times New Roman"/>
          <w:szCs w:val="24"/>
        </w:rPr>
        <w:t>Every nurse</w:t>
      </w:r>
      <w:r>
        <w:rPr>
          <w:rFonts w:cs="Times New Roman"/>
          <w:szCs w:val="24"/>
        </w:rPr>
        <w:t xml:space="preserve"> in e</w:t>
      </w:r>
      <w:r w:rsidR="006964C6">
        <w:rPr>
          <w:rFonts w:cs="Times New Roman"/>
          <w:szCs w:val="24"/>
        </w:rPr>
        <w:t>very</w:t>
      </w:r>
      <w:r>
        <w:rPr>
          <w:rFonts w:cs="Times New Roman"/>
          <w:szCs w:val="24"/>
        </w:rPr>
        <w:t xml:space="preserve"> clinical setting must know how to recognize, assess, modify, control, and mitigate factors that can adversely affect the health of their patients, community, and future generations</w:t>
      </w:r>
      <w:r w:rsidR="006964C6">
        <w:rPr>
          <w:rFonts w:cs="Times New Roman"/>
          <w:szCs w:val="24"/>
        </w:rPr>
        <w:t>.  I</w:t>
      </w:r>
      <w:r w:rsidR="00D86D69">
        <w:rPr>
          <w:rFonts w:cs="Times New Roman"/>
          <w:szCs w:val="24"/>
        </w:rPr>
        <w:t xml:space="preserve">t is the responsibility of </w:t>
      </w:r>
      <w:r w:rsidR="00CA7FD4">
        <w:rPr>
          <w:rFonts w:cs="Times New Roman"/>
          <w:szCs w:val="24"/>
        </w:rPr>
        <w:t>the faculty of each</w:t>
      </w:r>
      <w:r w:rsidR="00D86D69">
        <w:rPr>
          <w:rFonts w:cs="Times New Roman"/>
          <w:szCs w:val="24"/>
        </w:rPr>
        <w:t xml:space="preserve"> nursing program to ensure that </w:t>
      </w:r>
      <w:r w:rsidR="00CA7FD4">
        <w:rPr>
          <w:rFonts w:cs="Times New Roman"/>
          <w:szCs w:val="24"/>
        </w:rPr>
        <w:t>its</w:t>
      </w:r>
      <w:r w:rsidR="00D86D69">
        <w:rPr>
          <w:rFonts w:cs="Times New Roman"/>
          <w:szCs w:val="24"/>
        </w:rPr>
        <w:t xml:space="preserve"> graduates possess this knowledge and skill</w:t>
      </w:r>
      <w:r>
        <w:rPr>
          <w:rFonts w:cs="Times New Roman"/>
          <w:szCs w:val="24"/>
        </w:rPr>
        <w:t xml:space="preserve">.  For example, Hill, Butterfield, and Kuntz (2010) found that nearly 10% of the public health nurses reported that </w:t>
      </w:r>
      <w:r>
        <w:rPr>
          <w:rFonts w:cs="Times New Roman"/>
          <w:szCs w:val="24"/>
        </w:rPr>
        <w:lastRenderedPageBreak/>
        <w:t>they had frequently been asked for “basic information on environmental health and data information on health effects potentially related to hazards”</w:t>
      </w:r>
      <w:r w:rsidR="00CA7FD4">
        <w:rPr>
          <w:rFonts w:cs="Times New Roman"/>
          <w:szCs w:val="24"/>
        </w:rPr>
        <w:t xml:space="preserve"> </w:t>
      </w:r>
      <w:r>
        <w:rPr>
          <w:rFonts w:cs="Times New Roman"/>
          <w:szCs w:val="24"/>
        </w:rPr>
        <w:t>(p. 14)</w:t>
      </w:r>
      <w:r w:rsidR="00CA7FD4">
        <w:rPr>
          <w:rFonts w:cs="Times New Roman"/>
          <w:szCs w:val="24"/>
        </w:rPr>
        <w:t>.</w:t>
      </w:r>
    </w:p>
    <w:p w14:paraId="0EC8DD5B" w14:textId="77777777" w:rsidR="006731A7" w:rsidRDefault="006731A7" w:rsidP="00B96A46">
      <w:pPr>
        <w:ind w:firstLine="0"/>
        <w:contextualSpacing w:val="0"/>
        <w:rPr>
          <w:rFonts w:cs="Times New Roman"/>
          <w:szCs w:val="24"/>
        </w:rPr>
      </w:pPr>
      <w:r>
        <w:rPr>
          <w:rFonts w:cs="Times New Roman"/>
          <w:szCs w:val="24"/>
        </w:rPr>
        <w:tab/>
        <w:t>All nursing faculty must be aware of the inclusion of EH into the scope of practice by the ANA and other nursing leadership organizations</w:t>
      </w:r>
      <w:r w:rsidR="00DF36E1">
        <w:rPr>
          <w:rFonts w:cs="Times New Roman"/>
          <w:szCs w:val="24"/>
        </w:rPr>
        <w:t>,</w:t>
      </w:r>
      <w:r>
        <w:rPr>
          <w:rFonts w:cs="Times New Roman"/>
          <w:szCs w:val="24"/>
        </w:rPr>
        <w:t xml:space="preserve"> including the Intern</w:t>
      </w:r>
      <w:r w:rsidR="00DF36E1">
        <w:rPr>
          <w:rFonts w:cs="Times New Roman"/>
          <w:szCs w:val="24"/>
        </w:rPr>
        <w:t xml:space="preserve">ational Council of Nurses (ICN) and the </w:t>
      </w:r>
      <w:r w:rsidR="00D8609C">
        <w:rPr>
          <w:rFonts w:cs="Times New Roman"/>
          <w:szCs w:val="24"/>
        </w:rPr>
        <w:t>NLN</w:t>
      </w:r>
      <w:r w:rsidR="00DF36E1">
        <w:rPr>
          <w:rFonts w:cs="Times New Roman"/>
          <w:szCs w:val="24"/>
        </w:rPr>
        <w:t>.  E</w:t>
      </w:r>
      <w:r w:rsidR="00D8609C">
        <w:rPr>
          <w:rFonts w:cs="Times New Roman"/>
          <w:szCs w:val="24"/>
        </w:rPr>
        <w:t>very</w:t>
      </w:r>
      <w:r w:rsidR="00DF36E1">
        <w:rPr>
          <w:rFonts w:cs="Times New Roman"/>
          <w:szCs w:val="24"/>
        </w:rPr>
        <w:t xml:space="preserve"> nursing program must make a commitment for the inclusion of EH, review their current curricul</w:t>
      </w:r>
      <w:r w:rsidR="00B879F4">
        <w:rPr>
          <w:rFonts w:cs="Times New Roman"/>
          <w:szCs w:val="24"/>
        </w:rPr>
        <w:t xml:space="preserve">um for </w:t>
      </w:r>
      <w:r w:rsidR="00D8609C">
        <w:rPr>
          <w:rFonts w:cs="Times New Roman"/>
          <w:szCs w:val="24"/>
        </w:rPr>
        <w:t xml:space="preserve">specific </w:t>
      </w:r>
      <w:r w:rsidR="00B879F4">
        <w:rPr>
          <w:rFonts w:cs="Times New Roman"/>
          <w:szCs w:val="24"/>
        </w:rPr>
        <w:t xml:space="preserve">areas of inclusion, and obtain </w:t>
      </w:r>
      <w:r w:rsidR="00DF36E1">
        <w:rPr>
          <w:rFonts w:cs="Times New Roman"/>
          <w:szCs w:val="24"/>
        </w:rPr>
        <w:t xml:space="preserve">commitment </w:t>
      </w:r>
      <w:r w:rsidR="00D8609C">
        <w:rPr>
          <w:rFonts w:cs="Times New Roman"/>
          <w:szCs w:val="24"/>
        </w:rPr>
        <w:t>from</w:t>
      </w:r>
      <w:r w:rsidR="00DF36E1">
        <w:rPr>
          <w:rFonts w:cs="Times New Roman"/>
          <w:szCs w:val="24"/>
        </w:rPr>
        <w:t xml:space="preserve"> all faculty members for the inclusion of EH into the</w:t>
      </w:r>
      <w:r w:rsidR="00D8609C">
        <w:rPr>
          <w:rFonts w:cs="Times New Roman"/>
          <w:szCs w:val="24"/>
        </w:rPr>
        <w:t xml:space="preserve"> identified</w:t>
      </w:r>
      <w:r w:rsidR="00DF36E1">
        <w:rPr>
          <w:rFonts w:cs="Times New Roman"/>
          <w:szCs w:val="24"/>
        </w:rPr>
        <w:t xml:space="preserve"> content areas they teach. </w:t>
      </w:r>
    </w:p>
    <w:p w14:paraId="4AE09917" w14:textId="77777777" w:rsidR="00B30495" w:rsidRDefault="008A7648" w:rsidP="00B96A46">
      <w:pPr>
        <w:ind w:firstLine="0"/>
        <w:contextualSpacing w:val="0"/>
        <w:rPr>
          <w:rFonts w:cs="Times New Roman"/>
          <w:szCs w:val="24"/>
        </w:rPr>
      </w:pPr>
      <w:r>
        <w:rPr>
          <w:rFonts w:cs="Times New Roman"/>
          <w:szCs w:val="24"/>
        </w:rPr>
        <w:tab/>
        <w:t xml:space="preserve">It is anticipated the National Council of State Boards of Nursing (NCSBN) will have EH as part of the </w:t>
      </w:r>
      <w:r w:rsidR="00D8609C">
        <w:rPr>
          <w:rFonts w:cs="Times New Roman"/>
          <w:szCs w:val="24"/>
        </w:rPr>
        <w:t xml:space="preserve">tested </w:t>
      </w:r>
      <w:r>
        <w:rPr>
          <w:rFonts w:cs="Times New Roman"/>
          <w:szCs w:val="24"/>
        </w:rPr>
        <w:t>content in the National Council Licensure Examination for Registered Nurses (NCLEX-RN)</w:t>
      </w:r>
      <w:r w:rsidR="00D8609C">
        <w:rPr>
          <w:rFonts w:cs="Times New Roman"/>
          <w:szCs w:val="24"/>
        </w:rPr>
        <w:t xml:space="preserve"> in the next few years</w:t>
      </w:r>
      <w:r>
        <w:rPr>
          <w:rFonts w:cs="Times New Roman"/>
          <w:szCs w:val="24"/>
        </w:rPr>
        <w:t xml:space="preserve">.  </w:t>
      </w:r>
      <w:r w:rsidR="00D8609C">
        <w:rPr>
          <w:rFonts w:cs="Times New Roman"/>
          <w:szCs w:val="24"/>
        </w:rPr>
        <w:t>Environmental health</w:t>
      </w:r>
      <w:r>
        <w:rPr>
          <w:rFonts w:cs="Times New Roman"/>
          <w:szCs w:val="24"/>
        </w:rPr>
        <w:t xml:space="preserve"> must be included into the content taught in programs of nursing to ensure each student’s successful preparation for this </w:t>
      </w:r>
      <w:r w:rsidR="008D39C8">
        <w:rPr>
          <w:rFonts w:cs="Times New Roman"/>
          <w:szCs w:val="24"/>
        </w:rPr>
        <w:t xml:space="preserve">competency </w:t>
      </w:r>
      <w:r>
        <w:rPr>
          <w:rFonts w:cs="Times New Roman"/>
          <w:szCs w:val="24"/>
        </w:rPr>
        <w:t>assessment</w:t>
      </w:r>
      <w:r w:rsidR="008D39C8">
        <w:rPr>
          <w:rFonts w:cs="Times New Roman"/>
          <w:szCs w:val="24"/>
        </w:rPr>
        <w:t xml:space="preserve"> prior to entry into </w:t>
      </w:r>
      <w:r w:rsidR="00D8609C">
        <w:rPr>
          <w:rFonts w:cs="Times New Roman"/>
          <w:szCs w:val="24"/>
        </w:rPr>
        <w:t xml:space="preserve">nursing </w:t>
      </w:r>
      <w:r w:rsidR="008D39C8">
        <w:rPr>
          <w:rFonts w:cs="Times New Roman"/>
          <w:szCs w:val="24"/>
        </w:rPr>
        <w:t>practice</w:t>
      </w:r>
      <w:r>
        <w:rPr>
          <w:rFonts w:cs="Times New Roman"/>
          <w:szCs w:val="24"/>
        </w:rPr>
        <w:t>.</w:t>
      </w:r>
    </w:p>
    <w:p w14:paraId="255DE791" w14:textId="77777777" w:rsidR="00B30495" w:rsidRDefault="00B30495" w:rsidP="00B96A46">
      <w:pPr>
        <w:ind w:firstLine="0"/>
        <w:contextualSpacing w:val="0"/>
        <w:rPr>
          <w:rFonts w:cs="Times New Roman"/>
          <w:b/>
          <w:szCs w:val="24"/>
        </w:rPr>
      </w:pPr>
      <w:r>
        <w:rPr>
          <w:rFonts w:cs="Times New Roman"/>
          <w:b/>
          <w:szCs w:val="24"/>
        </w:rPr>
        <w:t>Conclusion</w:t>
      </w:r>
    </w:p>
    <w:p w14:paraId="1E8961D8" w14:textId="77777777" w:rsidR="00D05463" w:rsidRDefault="005B06B5" w:rsidP="00B96A46">
      <w:pPr>
        <w:ind w:firstLine="0"/>
        <w:contextualSpacing w:val="0"/>
        <w:rPr>
          <w:rFonts w:cs="Times New Roman"/>
          <w:szCs w:val="24"/>
        </w:rPr>
      </w:pPr>
      <w:r>
        <w:rPr>
          <w:rFonts w:cs="Times New Roman"/>
          <w:szCs w:val="24"/>
        </w:rPr>
        <w:tab/>
        <w:t>E</w:t>
      </w:r>
      <w:r w:rsidR="00D8609C">
        <w:rPr>
          <w:rFonts w:cs="Times New Roman"/>
          <w:szCs w:val="24"/>
        </w:rPr>
        <w:t xml:space="preserve">nvironmental </w:t>
      </w:r>
      <w:r>
        <w:rPr>
          <w:rFonts w:cs="Times New Roman"/>
          <w:szCs w:val="24"/>
        </w:rPr>
        <w:t>H</w:t>
      </w:r>
      <w:r w:rsidR="00D8609C">
        <w:rPr>
          <w:rFonts w:cs="Times New Roman"/>
          <w:szCs w:val="24"/>
        </w:rPr>
        <w:t>ealth</w:t>
      </w:r>
      <w:r>
        <w:rPr>
          <w:rFonts w:cs="Times New Roman"/>
          <w:szCs w:val="24"/>
        </w:rPr>
        <w:t xml:space="preserve"> must be in every nurse’s knowledge</w:t>
      </w:r>
      <w:r w:rsidR="00D8609C">
        <w:rPr>
          <w:rFonts w:cs="Times New Roman"/>
          <w:szCs w:val="24"/>
        </w:rPr>
        <w:t xml:space="preserve"> base</w:t>
      </w:r>
      <w:r>
        <w:rPr>
          <w:rFonts w:cs="Times New Roman"/>
          <w:szCs w:val="24"/>
        </w:rPr>
        <w:t xml:space="preserve"> and skill set for use i</w:t>
      </w:r>
      <w:r w:rsidR="00D05463">
        <w:rPr>
          <w:rFonts w:cs="Times New Roman"/>
          <w:szCs w:val="24"/>
        </w:rPr>
        <w:t>n</w:t>
      </w:r>
      <w:r>
        <w:rPr>
          <w:rFonts w:cs="Times New Roman"/>
          <w:szCs w:val="24"/>
        </w:rPr>
        <w:t xml:space="preserve"> every clinical setting</w:t>
      </w:r>
      <w:r w:rsidR="006E46E0">
        <w:rPr>
          <w:rFonts w:cs="Times New Roman"/>
          <w:szCs w:val="24"/>
        </w:rPr>
        <w:t xml:space="preserve"> to protect </w:t>
      </w:r>
      <w:r>
        <w:rPr>
          <w:rFonts w:cs="Times New Roman"/>
          <w:szCs w:val="24"/>
        </w:rPr>
        <w:t>patients, co-workers, families, communities and themselves</w:t>
      </w:r>
      <w:r w:rsidR="006E46E0">
        <w:rPr>
          <w:rFonts w:cs="Times New Roman"/>
          <w:szCs w:val="24"/>
        </w:rPr>
        <w:t xml:space="preserve"> fr</w:t>
      </w:r>
      <w:r w:rsidR="00D8609C">
        <w:rPr>
          <w:rFonts w:cs="Times New Roman"/>
          <w:szCs w:val="24"/>
        </w:rPr>
        <w:t>om potentially harmful exposure</w:t>
      </w:r>
      <w:r>
        <w:rPr>
          <w:rFonts w:cs="Times New Roman"/>
          <w:szCs w:val="24"/>
        </w:rPr>
        <w:t xml:space="preserve">.  </w:t>
      </w:r>
      <w:r w:rsidR="000F53A2">
        <w:rPr>
          <w:rFonts w:cs="Times New Roman"/>
          <w:szCs w:val="24"/>
        </w:rPr>
        <w:t>E</w:t>
      </w:r>
      <w:r w:rsidR="00D8609C">
        <w:rPr>
          <w:rFonts w:cs="Times New Roman"/>
          <w:szCs w:val="24"/>
        </w:rPr>
        <w:t>nvironmental health</w:t>
      </w:r>
      <w:r w:rsidR="000F53A2">
        <w:rPr>
          <w:rFonts w:cs="Times New Roman"/>
          <w:szCs w:val="24"/>
        </w:rPr>
        <w:t xml:space="preserve"> must be included into the curriculum of each and every program of nursing,</w:t>
      </w:r>
      <w:r w:rsidR="006E46E0">
        <w:rPr>
          <w:rFonts w:cs="Times New Roman"/>
          <w:szCs w:val="24"/>
        </w:rPr>
        <w:t xml:space="preserve"> </w:t>
      </w:r>
      <w:r w:rsidR="000F53A2">
        <w:rPr>
          <w:rFonts w:cs="Times New Roman"/>
          <w:szCs w:val="24"/>
        </w:rPr>
        <w:t>(accelerated, diploma, associate de</w:t>
      </w:r>
      <w:r w:rsidR="00D8609C">
        <w:rPr>
          <w:rFonts w:cs="Times New Roman"/>
          <w:szCs w:val="24"/>
        </w:rPr>
        <w:t xml:space="preserve">gree &amp; </w:t>
      </w:r>
      <w:r w:rsidR="000F53A2">
        <w:rPr>
          <w:rFonts w:cs="Times New Roman"/>
          <w:szCs w:val="24"/>
        </w:rPr>
        <w:t xml:space="preserve">bachelor degree), and at each entry level (RN, ADN, BSN).  </w:t>
      </w:r>
      <w:r>
        <w:rPr>
          <w:rFonts w:cs="Times New Roman"/>
          <w:szCs w:val="24"/>
        </w:rPr>
        <w:t xml:space="preserve">Greater understanding of </w:t>
      </w:r>
      <w:r w:rsidR="000F53A2">
        <w:rPr>
          <w:rFonts w:cs="Times New Roman"/>
          <w:szCs w:val="24"/>
        </w:rPr>
        <w:t xml:space="preserve">the </w:t>
      </w:r>
      <w:r>
        <w:rPr>
          <w:rFonts w:cs="Times New Roman"/>
          <w:szCs w:val="24"/>
        </w:rPr>
        <w:t>factors</w:t>
      </w:r>
      <w:r w:rsidR="00316B55">
        <w:rPr>
          <w:rFonts w:cs="Times New Roman"/>
          <w:szCs w:val="24"/>
        </w:rPr>
        <w:t>,</w:t>
      </w:r>
      <w:r>
        <w:rPr>
          <w:rFonts w:cs="Times New Roman"/>
          <w:szCs w:val="24"/>
        </w:rPr>
        <w:t xml:space="preserve"> </w:t>
      </w:r>
      <w:r w:rsidR="000F53A2">
        <w:rPr>
          <w:rFonts w:cs="Times New Roman"/>
          <w:szCs w:val="24"/>
        </w:rPr>
        <w:t xml:space="preserve">which contribute to the </w:t>
      </w:r>
      <w:r>
        <w:rPr>
          <w:rFonts w:cs="Times New Roman"/>
          <w:szCs w:val="24"/>
        </w:rPr>
        <w:t>successful facilitation of the inclusion of EH</w:t>
      </w:r>
      <w:r w:rsidR="00316B55">
        <w:rPr>
          <w:rFonts w:cs="Times New Roman"/>
          <w:szCs w:val="24"/>
        </w:rPr>
        <w:t>,</w:t>
      </w:r>
      <w:r w:rsidR="006E46E0">
        <w:rPr>
          <w:rFonts w:cs="Times New Roman"/>
          <w:szCs w:val="24"/>
        </w:rPr>
        <w:t xml:space="preserve"> should be identified and replicated in </w:t>
      </w:r>
      <w:r w:rsidR="00B879F4">
        <w:rPr>
          <w:rFonts w:cs="Times New Roman"/>
          <w:szCs w:val="24"/>
        </w:rPr>
        <w:t xml:space="preserve">other </w:t>
      </w:r>
      <w:r w:rsidR="006E46E0">
        <w:rPr>
          <w:rFonts w:cs="Times New Roman"/>
          <w:szCs w:val="24"/>
        </w:rPr>
        <w:t xml:space="preserve">nursing programs.  </w:t>
      </w:r>
    </w:p>
    <w:p w14:paraId="177B6FD7" w14:textId="77777777" w:rsidR="008A7648" w:rsidRPr="00090E61" w:rsidRDefault="00D05463" w:rsidP="00B96A46">
      <w:pPr>
        <w:ind w:firstLine="0"/>
        <w:contextualSpacing w:val="0"/>
      </w:pPr>
      <w:r>
        <w:rPr>
          <w:rFonts w:cs="Times New Roman"/>
          <w:szCs w:val="24"/>
        </w:rPr>
        <w:tab/>
      </w:r>
      <w:r w:rsidR="006E46E0">
        <w:rPr>
          <w:rFonts w:cs="Times New Roman"/>
          <w:szCs w:val="24"/>
        </w:rPr>
        <w:t xml:space="preserve">This study also reinforces the positive attributes of active participation in a professional </w:t>
      </w:r>
      <w:r w:rsidR="004673B3">
        <w:rPr>
          <w:rFonts w:cs="Times New Roman"/>
          <w:szCs w:val="24"/>
        </w:rPr>
        <w:t>organization, including networking and sharing of accomplishments as well as the</w:t>
      </w:r>
      <w:r w:rsidR="006E46E0">
        <w:rPr>
          <w:rFonts w:cs="Times New Roman"/>
          <w:szCs w:val="24"/>
        </w:rPr>
        <w:t xml:space="preserve"> </w:t>
      </w:r>
      <w:r w:rsidR="004673B3">
        <w:rPr>
          <w:rFonts w:cs="Times New Roman"/>
          <w:szCs w:val="24"/>
        </w:rPr>
        <w:t xml:space="preserve">positive benefits of </w:t>
      </w:r>
      <w:r w:rsidR="006E46E0">
        <w:rPr>
          <w:rFonts w:cs="Times New Roman"/>
          <w:szCs w:val="24"/>
        </w:rPr>
        <w:t xml:space="preserve">mentors.  </w:t>
      </w:r>
      <w:r w:rsidR="006B40EF">
        <w:rPr>
          <w:rFonts w:cs="Times New Roman"/>
          <w:szCs w:val="24"/>
        </w:rPr>
        <w:t xml:space="preserve">The </w:t>
      </w:r>
      <w:r w:rsidR="00FD1790">
        <w:rPr>
          <w:rFonts w:cs="Times New Roman"/>
          <w:szCs w:val="24"/>
        </w:rPr>
        <w:t>NFM</w:t>
      </w:r>
      <w:r w:rsidR="006B40EF">
        <w:rPr>
          <w:rFonts w:cs="Times New Roman"/>
          <w:szCs w:val="24"/>
        </w:rPr>
        <w:t xml:space="preserve"> of this study clearly </w:t>
      </w:r>
      <w:r w:rsidR="00B879F4">
        <w:rPr>
          <w:rFonts w:cs="Times New Roman"/>
          <w:szCs w:val="24"/>
        </w:rPr>
        <w:t xml:space="preserve">possess </w:t>
      </w:r>
      <w:r w:rsidR="006B40EF">
        <w:rPr>
          <w:rFonts w:cs="Times New Roman"/>
          <w:szCs w:val="24"/>
        </w:rPr>
        <w:t>confidence in their abili</w:t>
      </w:r>
      <w:r w:rsidR="00B879F4">
        <w:rPr>
          <w:rFonts w:cs="Times New Roman"/>
          <w:szCs w:val="24"/>
        </w:rPr>
        <w:t xml:space="preserve">ty for EH </w:t>
      </w:r>
      <w:r w:rsidR="00B879F4">
        <w:rPr>
          <w:rFonts w:cs="Times New Roman"/>
          <w:szCs w:val="24"/>
        </w:rPr>
        <w:lastRenderedPageBreak/>
        <w:t xml:space="preserve">inclusion despite </w:t>
      </w:r>
      <w:r w:rsidR="006B40EF">
        <w:rPr>
          <w:rFonts w:cs="Times New Roman"/>
          <w:szCs w:val="24"/>
        </w:rPr>
        <w:t xml:space="preserve">naysayers and other obstacles, </w:t>
      </w:r>
      <w:r w:rsidR="00316B55">
        <w:rPr>
          <w:rFonts w:cs="Times New Roman"/>
          <w:szCs w:val="24"/>
        </w:rPr>
        <w:t xml:space="preserve">thus </w:t>
      </w:r>
      <w:r w:rsidR="006B40EF">
        <w:rPr>
          <w:rFonts w:cs="Times New Roman"/>
          <w:szCs w:val="24"/>
        </w:rPr>
        <w:t xml:space="preserve">demonstrating strong self-efficacy which has contributed to their positive outcomes of EH inclusion </w:t>
      </w:r>
      <w:r w:rsidR="00B879F4">
        <w:rPr>
          <w:rFonts w:cs="Times New Roman"/>
          <w:szCs w:val="24"/>
        </w:rPr>
        <w:t xml:space="preserve">both </w:t>
      </w:r>
      <w:r w:rsidR="006B40EF">
        <w:rPr>
          <w:rFonts w:cs="Times New Roman"/>
          <w:szCs w:val="24"/>
        </w:rPr>
        <w:t xml:space="preserve">large and small.  </w:t>
      </w:r>
      <w:r w:rsidR="00C316CA">
        <w:rPr>
          <w:rFonts w:cs="Times New Roman"/>
          <w:szCs w:val="24"/>
        </w:rPr>
        <w:t xml:space="preserve">ANHE is a valuable tool </w:t>
      </w:r>
      <w:r w:rsidR="00245665">
        <w:rPr>
          <w:rFonts w:cs="Times New Roman"/>
          <w:szCs w:val="24"/>
        </w:rPr>
        <w:t xml:space="preserve">available </w:t>
      </w:r>
      <w:r w:rsidR="00C316CA">
        <w:rPr>
          <w:rFonts w:cs="Times New Roman"/>
          <w:szCs w:val="24"/>
        </w:rPr>
        <w:t xml:space="preserve">for education, networking and mentors, </w:t>
      </w:r>
      <w:r w:rsidR="00496828">
        <w:rPr>
          <w:rFonts w:cs="Times New Roman"/>
          <w:szCs w:val="24"/>
        </w:rPr>
        <w:t xml:space="preserve">which </w:t>
      </w:r>
      <w:r w:rsidR="00DB2973">
        <w:rPr>
          <w:rFonts w:cs="Times New Roman"/>
          <w:szCs w:val="24"/>
        </w:rPr>
        <w:t>provide</w:t>
      </w:r>
      <w:r w:rsidR="00496828">
        <w:rPr>
          <w:rFonts w:cs="Times New Roman"/>
          <w:szCs w:val="24"/>
        </w:rPr>
        <w:t>s</w:t>
      </w:r>
      <w:r w:rsidR="00DB2973">
        <w:rPr>
          <w:rFonts w:cs="Times New Roman"/>
          <w:szCs w:val="24"/>
        </w:rPr>
        <w:t xml:space="preserve"> </w:t>
      </w:r>
      <w:r w:rsidR="00245665">
        <w:rPr>
          <w:rFonts w:cs="Times New Roman"/>
          <w:szCs w:val="24"/>
        </w:rPr>
        <w:t>consistent</w:t>
      </w:r>
      <w:r w:rsidR="00DB2973">
        <w:rPr>
          <w:rFonts w:cs="Times New Roman"/>
          <w:szCs w:val="24"/>
        </w:rPr>
        <w:t xml:space="preserve"> resource</w:t>
      </w:r>
      <w:r w:rsidR="00245665">
        <w:rPr>
          <w:rFonts w:cs="Times New Roman"/>
          <w:szCs w:val="24"/>
        </w:rPr>
        <w:t xml:space="preserve">s </w:t>
      </w:r>
      <w:r w:rsidR="00DB2973">
        <w:rPr>
          <w:rFonts w:cs="Times New Roman"/>
          <w:szCs w:val="24"/>
        </w:rPr>
        <w:t>for EH inclusion</w:t>
      </w:r>
      <w:r w:rsidR="00245665">
        <w:rPr>
          <w:rFonts w:cs="Times New Roman"/>
          <w:szCs w:val="24"/>
        </w:rPr>
        <w:t xml:space="preserve"> for all nursing faculty</w:t>
      </w:r>
      <w:r w:rsidR="00496828">
        <w:rPr>
          <w:rFonts w:cs="Times New Roman"/>
          <w:szCs w:val="24"/>
        </w:rPr>
        <w:t xml:space="preserve"> and enhances the collective effort of all those engaged</w:t>
      </w:r>
      <w:r w:rsidR="00316B55">
        <w:rPr>
          <w:rFonts w:cs="Times New Roman"/>
          <w:szCs w:val="24"/>
        </w:rPr>
        <w:t xml:space="preserve"> in the inclusion of EH in the nursing curriculum</w:t>
      </w:r>
      <w:r w:rsidR="00DB2973">
        <w:rPr>
          <w:rFonts w:cs="Times New Roman"/>
          <w:szCs w:val="24"/>
        </w:rPr>
        <w:t xml:space="preserve">. </w:t>
      </w:r>
      <w:r w:rsidR="00245665">
        <w:rPr>
          <w:rFonts w:cs="Times New Roman"/>
          <w:szCs w:val="24"/>
        </w:rPr>
        <w:t xml:space="preserve"> </w:t>
      </w:r>
      <w:r w:rsidR="000F53A2">
        <w:rPr>
          <w:rFonts w:cs="Times New Roman"/>
          <w:szCs w:val="24"/>
        </w:rPr>
        <w:t>F</w:t>
      </w:r>
      <w:r w:rsidR="005B06B5">
        <w:rPr>
          <w:rFonts w:cs="Times New Roman"/>
          <w:szCs w:val="24"/>
        </w:rPr>
        <w:t xml:space="preserve">uture research should focus on analyzing </w:t>
      </w:r>
      <w:r>
        <w:rPr>
          <w:rFonts w:cs="Times New Roman"/>
          <w:szCs w:val="24"/>
        </w:rPr>
        <w:t xml:space="preserve">positive </w:t>
      </w:r>
      <w:r w:rsidR="005B06B5">
        <w:rPr>
          <w:rFonts w:cs="Times New Roman"/>
          <w:szCs w:val="24"/>
        </w:rPr>
        <w:t>interventions that address</w:t>
      </w:r>
      <w:r w:rsidR="000F53A2">
        <w:rPr>
          <w:rFonts w:cs="Times New Roman"/>
          <w:szCs w:val="24"/>
        </w:rPr>
        <w:t xml:space="preserve"> the</w:t>
      </w:r>
      <w:r w:rsidR="005B06B5">
        <w:rPr>
          <w:rFonts w:cs="Times New Roman"/>
          <w:szCs w:val="24"/>
        </w:rPr>
        <w:t xml:space="preserve"> barriers </w:t>
      </w:r>
      <w:r w:rsidR="000F53A2">
        <w:rPr>
          <w:rFonts w:cs="Times New Roman"/>
          <w:szCs w:val="24"/>
        </w:rPr>
        <w:t xml:space="preserve">to EH inclusion </w:t>
      </w:r>
      <w:r w:rsidR="005B06B5">
        <w:rPr>
          <w:rFonts w:cs="Times New Roman"/>
          <w:szCs w:val="24"/>
        </w:rPr>
        <w:t xml:space="preserve">and enhance </w:t>
      </w:r>
      <w:r w:rsidR="000F53A2">
        <w:rPr>
          <w:rFonts w:cs="Times New Roman"/>
          <w:szCs w:val="24"/>
        </w:rPr>
        <w:t xml:space="preserve">the </w:t>
      </w:r>
      <w:r w:rsidR="005B06B5">
        <w:rPr>
          <w:rFonts w:cs="Times New Roman"/>
          <w:szCs w:val="24"/>
        </w:rPr>
        <w:t>facilitat</w:t>
      </w:r>
      <w:r>
        <w:rPr>
          <w:rFonts w:cs="Times New Roman"/>
          <w:szCs w:val="24"/>
        </w:rPr>
        <w:t>ion</w:t>
      </w:r>
      <w:r w:rsidR="005B06B5">
        <w:rPr>
          <w:rFonts w:cs="Times New Roman"/>
          <w:szCs w:val="24"/>
        </w:rPr>
        <w:t xml:space="preserve"> of EH inclusion</w:t>
      </w:r>
      <w:r w:rsidR="00316B55">
        <w:rPr>
          <w:rFonts w:cs="Times New Roman"/>
          <w:szCs w:val="24"/>
        </w:rPr>
        <w:t xml:space="preserve"> in nursing curriculum</w:t>
      </w:r>
      <w:r w:rsidR="005B06B5">
        <w:rPr>
          <w:rFonts w:cs="Times New Roman"/>
          <w:szCs w:val="24"/>
        </w:rPr>
        <w:t xml:space="preserve">, including what works </w:t>
      </w:r>
      <w:r w:rsidR="00316B55">
        <w:rPr>
          <w:rFonts w:cs="Times New Roman"/>
          <w:szCs w:val="24"/>
        </w:rPr>
        <w:t xml:space="preserve">and </w:t>
      </w:r>
      <w:r w:rsidR="005B06B5">
        <w:rPr>
          <w:rFonts w:cs="Times New Roman"/>
          <w:szCs w:val="24"/>
        </w:rPr>
        <w:t xml:space="preserve">under which circumstances.  </w:t>
      </w:r>
      <w:r w:rsidR="003C2CDB">
        <w:rPr>
          <w:rFonts w:cs="Times New Roman"/>
          <w:szCs w:val="24"/>
        </w:rPr>
        <w:t>Nursing faculty must be able to work together for the inclusion of EH into the nursing curriculum to realize “the shared destiny they desire and to preserve a habitable environment for generations to come” (Bandura, 1995, p. 2).</w:t>
      </w:r>
    </w:p>
    <w:p w14:paraId="757E52CF" w14:textId="77777777" w:rsidR="00614EF1" w:rsidRDefault="00614EF1">
      <w:pPr>
        <w:spacing w:after="200" w:line="276" w:lineRule="auto"/>
        <w:ind w:firstLine="0"/>
        <w:contextualSpacing w:val="0"/>
      </w:pPr>
      <w:r>
        <w:br w:type="page"/>
      </w:r>
    </w:p>
    <w:p w14:paraId="0A3BC8E3" w14:textId="77777777" w:rsidR="00B11118" w:rsidRDefault="00A97D43" w:rsidP="00A129A9">
      <w:pPr>
        <w:spacing w:after="200"/>
        <w:ind w:firstLine="0"/>
        <w:contextualSpacing w:val="0"/>
        <w:jc w:val="center"/>
      </w:pPr>
      <w:r>
        <w:lastRenderedPageBreak/>
        <w:t>References</w:t>
      </w:r>
    </w:p>
    <w:p w14:paraId="32965F58" w14:textId="77777777" w:rsidR="009B0693" w:rsidRDefault="009B0693" w:rsidP="00D912F9">
      <w:pPr>
        <w:ind w:left="720" w:hanging="720"/>
      </w:pPr>
      <w:r>
        <w:t xml:space="preserve">American Nurses Association. (2013). </w:t>
      </w:r>
      <w:r w:rsidR="00436129">
        <w:rPr>
          <w:i/>
        </w:rPr>
        <w:t xml:space="preserve">Environmental Health. </w:t>
      </w:r>
      <w:r w:rsidR="00436129">
        <w:t>Retrieved November 27, 2013,</w:t>
      </w:r>
    </w:p>
    <w:p w14:paraId="4DD47342" w14:textId="77777777" w:rsidR="00436129" w:rsidRPr="00436129" w:rsidRDefault="00436129" w:rsidP="00D912F9">
      <w:pPr>
        <w:ind w:left="720" w:hanging="720"/>
      </w:pPr>
      <w:r>
        <w:tab/>
        <w:t xml:space="preserve">from </w:t>
      </w:r>
      <w:r w:rsidRPr="00436129">
        <w:t>http://nursingworld.org/rnnoharm</w:t>
      </w:r>
    </w:p>
    <w:p w14:paraId="6A567EF8" w14:textId="77777777" w:rsidR="00D912F9" w:rsidRPr="00D912F9" w:rsidRDefault="00D912F9" w:rsidP="00D912F9">
      <w:pPr>
        <w:ind w:left="720" w:hanging="720"/>
      </w:pPr>
      <w:r w:rsidRPr="00D912F9">
        <w:t>American Nurses Association. (2010)</w:t>
      </w:r>
      <w:r>
        <w:t>.</w:t>
      </w:r>
      <w:r w:rsidRPr="00D912F9">
        <w:t xml:space="preserve"> </w:t>
      </w:r>
      <w:r w:rsidRPr="00D912F9">
        <w:rPr>
          <w:i/>
        </w:rPr>
        <w:t>Nursing:</w:t>
      </w:r>
      <w:r w:rsidRPr="00D912F9">
        <w:t xml:space="preserve"> </w:t>
      </w:r>
      <w:r w:rsidRPr="00D912F9">
        <w:rPr>
          <w:i/>
        </w:rPr>
        <w:t xml:space="preserve">Scope and Standards of Practice. </w:t>
      </w:r>
      <w:r w:rsidRPr="00D912F9">
        <w:t>Silver Spring, MD: Nursesbooks.org.</w:t>
      </w:r>
    </w:p>
    <w:p w14:paraId="1351E1B0" w14:textId="77777777" w:rsidR="00375AB8" w:rsidRDefault="00375AB8" w:rsidP="00375AB8">
      <w:pPr>
        <w:pStyle w:val="Bibliography"/>
        <w:ind w:left="720" w:hanging="720"/>
        <w:rPr>
          <w:noProof/>
        </w:rPr>
      </w:pPr>
      <w:r>
        <w:rPr>
          <w:rFonts w:eastAsiaTheme="minorEastAsia" w:cs="Times New Roman"/>
          <w:szCs w:val="24"/>
        </w:rPr>
        <w:fldChar w:fldCharType="begin"/>
      </w:r>
      <w:r>
        <w:rPr>
          <w:rFonts w:eastAsiaTheme="minorEastAsia" w:cs="Times New Roman"/>
          <w:szCs w:val="24"/>
        </w:rPr>
        <w:instrText xml:space="preserve"> BIBLIOGRAPHY  \l 1033 </w:instrText>
      </w:r>
      <w:r>
        <w:rPr>
          <w:rFonts w:eastAsiaTheme="minorEastAsia" w:cs="Times New Roman"/>
          <w:szCs w:val="24"/>
        </w:rPr>
        <w:fldChar w:fldCharType="separate"/>
      </w:r>
      <w:r>
        <w:rPr>
          <w:i/>
          <w:iCs/>
          <w:noProof/>
        </w:rPr>
        <w:t xml:space="preserve">ANHE: The Alliance of Nurses for Healthy Environments </w:t>
      </w:r>
      <w:r w:rsidR="004028E9">
        <w:rPr>
          <w:noProof/>
        </w:rPr>
        <w:t>. (2013</w:t>
      </w:r>
      <w:r w:rsidR="007B4368">
        <w:rPr>
          <w:noProof/>
        </w:rPr>
        <w:t>). Retrieved http://</w:t>
      </w:r>
      <w:r>
        <w:rPr>
          <w:noProof/>
        </w:rPr>
        <w:t>www.envirn.org</w:t>
      </w:r>
    </w:p>
    <w:p w14:paraId="474BDE80" w14:textId="77777777" w:rsidR="003559F3" w:rsidRDefault="00375AB8" w:rsidP="00375AB8">
      <w:pPr>
        <w:spacing w:after="200"/>
        <w:ind w:left="720" w:hanging="720"/>
        <w:contextualSpacing w:val="0"/>
        <w:rPr>
          <w:rFonts w:eastAsiaTheme="minorEastAsia" w:cs="Times New Roman"/>
          <w:szCs w:val="24"/>
        </w:rPr>
      </w:pPr>
      <w:r>
        <w:rPr>
          <w:rFonts w:eastAsiaTheme="minorEastAsia" w:cs="Times New Roman"/>
          <w:szCs w:val="24"/>
        </w:rPr>
        <w:fldChar w:fldCharType="end"/>
      </w:r>
      <w:r w:rsidR="003559F3" w:rsidRPr="003559F3">
        <w:rPr>
          <w:rFonts w:eastAsiaTheme="minorEastAsia" w:cs="Times New Roman"/>
          <w:szCs w:val="24"/>
        </w:rPr>
        <w:t xml:space="preserve">Bandura, A. (1995). </w:t>
      </w:r>
      <w:r w:rsidR="003559F3" w:rsidRPr="003559F3">
        <w:rPr>
          <w:rFonts w:eastAsiaTheme="minorEastAsia" w:cs="Times New Roman"/>
          <w:i/>
          <w:szCs w:val="24"/>
        </w:rPr>
        <w:t xml:space="preserve">Self-efficacy in changing societies. </w:t>
      </w:r>
      <w:r w:rsidR="003559F3" w:rsidRPr="003559F3">
        <w:rPr>
          <w:rFonts w:eastAsiaTheme="minorEastAsia" w:cs="Times New Roman"/>
          <w:szCs w:val="24"/>
        </w:rPr>
        <w:t>Cambridge, United Kingdom: Cambridge University Press.</w:t>
      </w:r>
    </w:p>
    <w:p w14:paraId="44A3ABDE" w14:textId="77777777" w:rsidR="008C68E5" w:rsidRPr="008C68E5" w:rsidRDefault="008C68E5" w:rsidP="008C68E5">
      <w:pPr>
        <w:spacing w:after="200"/>
        <w:ind w:left="720" w:hanging="720"/>
        <w:contextualSpacing w:val="0"/>
        <w:rPr>
          <w:rFonts w:eastAsiaTheme="minorEastAsia" w:cs="Times New Roman"/>
          <w:szCs w:val="24"/>
        </w:rPr>
      </w:pPr>
      <w:r w:rsidRPr="008C68E5">
        <w:rPr>
          <w:rFonts w:eastAsiaTheme="minorEastAsia" w:cs="Times New Roman"/>
          <w:szCs w:val="24"/>
        </w:rPr>
        <w:t xml:space="preserve">Bryar, R., Kendall, S., &amp; Magotlane, S. (2012). </w:t>
      </w:r>
      <w:r w:rsidRPr="008C68E5">
        <w:rPr>
          <w:rFonts w:eastAsiaTheme="minorEastAsia" w:cs="Times New Roman"/>
          <w:i/>
          <w:szCs w:val="24"/>
        </w:rPr>
        <w:t xml:space="preserve">Reforming Primary Health Care: A Nursing Perspective. </w:t>
      </w:r>
      <w:r w:rsidRPr="008C68E5">
        <w:rPr>
          <w:rFonts w:eastAsiaTheme="minorEastAsia" w:cs="Times New Roman"/>
          <w:szCs w:val="24"/>
        </w:rPr>
        <w:t xml:space="preserve">International Council of Nurses. Geneva. International Council of Nurses. </w:t>
      </w:r>
    </w:p>
    <w:p w14:paraId="5605358B" w14:textId="77777777" w:rsidR="00883E87" w:rsidRPr="00883E87" w:rsidRDefault="00883E87" w:rsidP="00B30495">
      <w:pPr>
        <w:ind w:left="720" w:hanging="720"/>
      </w:pPr>
      <w:r>
        <w:t xml:space="preserve">Creswell, J. W. (2012). </w:t>
      </w:r>
      <w:r>
        <w:rPr>
          <w:i/>
        </w:rPr>
        <w:t xml:space="preserve">Qualitative research in education: A user’s guide </w:t>
      </w:r>
      <w:r w:rsidRPr="00883E87">
        <w:t>(3</w:t>
      </w:r>
      <w:r w:rsidRPr="00883E87">
        <w:rPr>
          <w:vertAlign w:val="superscript"/>
        </w:rPr>
        <w:t>rd</w:t>
      </w:r>
      <w:r w:rsidRPr="00883E87">
        <w:t xml:space="preserve"> ed.).</w:t>
      </w:r>
      <w:r>
        <w:rPr>
          <w:i/>
        </w:rPr>
        <w:t xml:space="preserve"> </w:t>
      </w:r>
      <w:r>
        <w:t xml:space="preserve">Thousand Oaks, CA: Sage Publications. </w:t>
      </w:r>
    </w:p>
    <w:p w14:paraId="20E403CB" w14:textId="77777777" w:rsidR="00377347" w:rsidRDefault="000525EA" w:rsidP="00B30495">
      <w:pPr>
        <w:ind w:left="720" w:hanging="720"/>
      </w:pPr>
      <w:r>
        <w:t xml:space="preserve">Hill, W., Butterfield, P., &amp; Kuntz, S. (2010). Barriers and facilitators to the incorporation of environmental health into public health nursing practice. </w:t>
      </w:r>
      <w:r>
        <w:rPr>
          <w:i/>
        </w:rPr>
        <w:t>Public Health Nursing. 27</w:t>
      </w:r>
      <w:r>
        <w:t>(2), 121-130. doi: 10.1111/j.1525-1446.2010.00835.x</w:t>
      </w:r>
    </w:p>
    <w:p w14:paraId="6672449B" w14:textId="77777777" w:rsidR="00EE5154" w:rsidRPr="00575596" w:rsidRDefault="00EE5154" w:rsidP="008C68E5">
      <w:pPr>
        <w:spacing w:after="200"/>
        <w:ind w:left="720" w:hanging="720"/>
        <w:contextualSpacing w:val="0"/>
        <w:rPr>
          <w:rFonts w:eastAsiaTheme="minorEastAsia" w:cs="Times New Roman"/>
          <w:szCs w:val="24"/>
        </w:rPr>
      </w:pPr>
      <w:r>
        <w:rPr>
          <w:rFonts w:eastAsiaTheme="minorEastAsia" w:cs="Times New Roman"/>
          <w:szCs w:val="24"/>
        </w:rPr>
        <w:t xml:space="preserve">Memmott, R., </w:t>
      </w:r>
      <w:proofErr w:type="spellStart"/>
      <w:r>
        <w:rPr>
          <w:rFonts w:eastAsiaTheme="minorEastAsia" w:cs="Times New Roman"/>
          <w:szCs w:val="24"/>
        </w:rPr>
        <w:t>Coverston</w:t>
      </w:r>
      <w:proofErr w:type="spellEnd"/>
      <w:r>
        <w:rPr>
          <w:rFonts w:eastAsiaTheme="minorEastAsia" w:cs="Times New Roman"/>
          <w:szCs w:val="24"/>
        </w:rPr>
        <w:t xml:space="preserve">, C., </w:t>
      </w:r>
      <w:proofErr w:type="spellStart"/>
      <w:r>
        <w:rPr>
          <w:rFonts w:eastAsiaTheme="minorEastAsia" w:cs="Times New Roman"/>
          <w:szCs w:val="24"/>
        </w:rPr>
        <w:t>Heise</w:t>
      </w:r>
      <w:proofErr w:type="spellEnd"/>
      <w:r>
        <w:rPr>
          <w:rFonts w:eastAsiaTheme="minorEastAsia" w:cs="Times New Roman"/>
          <w:szCs w:val="24"/>
        </w:rPr>
        <w:t xml:space="preserve">, B., Williams, M., Maughan, E., Kohl, J., </w:t>
      </w:r>
      <w:r w:rsidR="00575596">
        <w:rPr>
          <w:rFonts w:eastAsiaTheme="minorEastAsia" w:cs="Times New Roman"/>
          <w:szCs w:val="24"/>
        </w:rPr>
        <w:t>&amp;</w:t>
      </w:r>
      <w:r>
        <w:rPr>
          <w:rFonts w:eastAsiaTheme="minorEastAsia" w:cs="Times New Roman"/>
          <w:szCs w:val="24"/>
        </w:rPr>
        <w:t xml:space="preserve"> Palmer, </w:t>
      </w:r>
      <w:proofErr w:type="gramStart"/>
      <w:r>
        <w:rPr>
          <w:rFonts w:eastAsiaTheme="minorEastAsia" w:cs="Times New Roman"/>
          <w:szCs w:val="24"/>
        </w:rPr>
        <w:t>S.(</w:t>
      </w:r>
      <w:proofErr w:type="gramEnd"/>
      <w:r>
        <w:rPr>
          <w:rFonts w:eastAsiaTheme="minorEastAsia" w:cs="Times New Roman"/>
          <w:szCs w:val="24"/>
        </w:rPr>
        <w:t xml:space="preserve">2010). </w:t>
      </w:r>
      <w:r w:rsidR="00575596">
        <w:rPr>
          <w:rFonts w:eastAsiaTheme="minorEastAsia" w:cs="Times New Roman"/>
          <w:szCs w:val="24"/>
        </w:rPr>
        <w:t xml:space="preserve">Practical Considerations in establishing sustainable international nursing experiences. </w:t>
      </w:r>
      <w:r w:rsidR="00575596">
        <w:rPr>
          <w:rFonts w:eastAsiaTheme="minorEastAsia" w:cs="Times New Roman"/>
          <w:i/>
          <w:szCs w:val="24"/>
        </w:rPr>
        <w:t>Nursing Education Perspectives. 31</w:t>
      </w:r>
      <w:r w:rsidR="00575596">
        <w:rPr>
          <w:rFonts w:eastAsiaTheme="minorEastAsia" w:cs="Times New Roman"/>
          <w:szCs w:val="24"/>
        </w:rPr>
        <w:t>(5), 298-302.</w:t>
      </w:r>
    </w:p>
    <w:p w14:paraId="48BEE18C" w14:textId="77777777" w:rsidR="008C68E5" w:rsidRDefault="00A002F7" w:rsidP="008C68E5">
      <w:pPr>
        <w:spacing w:after="200"/>
        <w:ind w:left="720" w:hanging="720"/>
        <w:contextualSpacing w:val="0"/>
        <w:rPr>
          <w:rFonts w:eastAsiaTheme="minorEastAsia" w:cs="Times New Roman"/>
          <w:szCs w:val="24"/>
        </w:rPr>
      </w:pPr>
      <w:r>
        <w:rPr>
          <w:rFonts w:eastAsiaTheme="minorEastAsia" w:cs="Times New Roman"/>
          <w:szCs w:val="24"/>
        </w:rPr>
        <w:t>Nightingale, F.</w:t>
      </w:r>
      <w:r w:rsidR="008C68E5" w:rsidRPr="008C68E5">
        <w:rPr>
          <w:rFonts w:eastAsiaTheme="minorEastAsia" w:cs="Times New Roman"/>
          <w:szCs w:val="24"/>
        </w:rPr>
        <w:t xml:space="preserve"> (1860). </w:t>
      </w:r>
      <w:r w:rsidR="008C68E5" w:rsidRPr="008C68E5">
        <w:rPr>
          <w:rFonts w:eastAsiaTheme="minorEastAsia" w:cs="Times New Roman"/>
          <w:i/>
          <w:szCs w:val="24"/>
        </w:rPr>
        <w:t xml:space="preserve">Notes on Nursing: What it is, and what it is not. </w:t>
      </w:r>
      <w:r w:rsidR="008C68E5" w:rsidRPr="008C68E5">
        <w:rPr>
          <w:rFonts w:eastAsiaTheme="minorEastAsia" w:cs="Times New Roman"/>
          <w:szCs w:val="24"/>
        </w:rPr>
        <w:t>New York, NY: D. Appleton and Company.</w:t>
      </w:r>
    </w:p>
    <w:p w14:paraId="5DDF9FA2" w14:textId="77777777" w:rsidR="00575596" w:rsidRPr="00575596" w:rsidRDefault="00575596" w:rsidP="00A002F7">
      <w:pPr>
        <w:ind w:firstLine="0"/>
        <w:contextualSpacing w:val="0"/>
        <w:rPr>
          <w:rFonts w:eastAsia="Times New Roman" w:cs="Times New Roman"/>
          <w:color w:val="222222"/>
          <w:szCs w:val="24"/>
        </w:rPr>
      </w:pPr>
      <w:proofErr w:type="spellStart"/>
      <w:r>
        <w:rPr>
          <w:rFonts w:eastAsia="Times New Roman" w:cs="Times New Roman"/>
          <w:color w:val="222222"/>
          <w:szCs w:val="24"/>
        </w:rPr>
        <w:lastRenderedPageBreak/>
        <w:t>Shendell</w:t>
      </w:r>
      <w:proofErr w:type="spellEnd"/>
      <w:r>
        <w:rPr>
          <w:rFonts w:eastAsia="Times New Roman" w:cs="Times New Roman"/>
          <w:color w:val="222222"/>
          <w:szCs w:val="24"/>
        </w:rPr>
        <w:t xml:space="preserve">, D., Alexander, M., Huang, Y. (2010). Community environmental quality knowledge </w:t>
      </w:r>
      <w:r>
        <w:rPr>
          <w:rFonts w:eastAsia="Times New Roman" w:cs="Times New Roman"/>
          <w:color w:val="222222"/>
          <w:szCs w:val="24"/>
        </w:rPr>
        <w:tab/>
        <w:t xml:space="preserve">and awareness among nurses: Developing and piloting an assessment survey in schools. </w:t>
      </w:r>
      <w:r>
        <w:rPr>
          <w:rFonts w:eastAsia="Times New Roman" w:cs="Times New Roman"/>
          <w:color w:val="222222"/>
          <w:szCs w:val="24"/>
        </w:rPr>
        <w:tab/>
      </w:r>
      <w:r>
        <w:rPr>
          <w:rFonts w:eastAsia="Times New Roman" w:cs="Times New Roman"/>
          <w:i/>
          <w:color w:val="222222"/>
          <w:szCs w:val="24"/>
        </w:rPr>
        <w:t>Pediatric Nursing. 36</w:t>
      </w:r>
      <w:r>
        <w:rPr>
          <w:rFonts w:eastAsia="Times New Roman" w:cs="Times New Roman"/>
          <w:color w:val="222222"/>
          <w:szCs w:val="24"/>
        </w:rPr>
        <w:t>(1). 18-32.</w:t>
      </w:r>
    </w:p>
    <w:p w14:paraId="66FBF9A4" w14:textId="77777777" w:rsidR="00A002F7" w:rsidRDefault="00A002F7" w:rsidP="00A002F7">
      <w:pPr>
        <w:ind w:firstLine="0"/>
        <w:contextualSpacing w:val="0"/>
        <w:rPr>
          <w:rFonts w:eastAsia="Times New Roman" w:cs="Times New Roman"/>
          <w:color w:val="222222"/>
          <w:szCs w:val="24"/>
        </w:rPr>
      </w:pPr>
      <w:r w:rsidRPr="00A002F7">
        <w:rPr>
          <w:rFonts w:eastAsia="Times New Roman" w:cs="Times New Roman"/>
          <w:color w:val="222222"/>
          <w:szCs w:val="24"/>
        </w:rPr>
        <w:t>Sparks, D. (2004). Fro</w:t>
      </w:r>
      <w:r w:rsidR="00FF12B9">
        <w:rPr>
          <w:rFonts w:eastAsia="Times New Roman" w:cs="Times New Roman"/>
          <w:color w:val="222222"/>
          <w:szCs w:val="24"/>
        </w:rPr>
        <w:t>m hunger aid to school reform: P</w:t>
      </w:r>
      <w:r w:rsidRPr="00A002F7">
        <w:rPr>
          <w:rFonts w:eastAsia="Times New Roman" w:cs="Times New Roman"/>
          <w:color w:val="222222"/>
          <w:szCs w:val="24"/>
        </w:rPr>
        <w:t xml:space="preserve">ositive deviance approach seeks solutions </w:t>
      </w:r>
      <w:r>
        <w:rPr>
          <w:rFonts w:eastAsia="Times New Roman" w:cs="Times New Roman"/>
          <w:color w:val="222222"/>
          <w:szCs w:val="24"/>
        </w:rPr>
        <w:tab/>
      </w:r>
      <w:r w:rsidRPr="00A002F7">
        <w:rPr>
          <w:rFonts w:eastAsia="Times New Roman" w:cs="Times New Roman"/>
          <w:color w:val="222222"/>
          <w:szCs w:val="24"/>
        </w:rPr>
        <w:t xml:space="preserve">that already exist. </w:t>
      </w:r>
      <w:r w:rsidRPr="00A002F7">
        <w:rPr>
          <w:rFonts w:eastAsia="Times New Roman" w:cs="Times New Roman"/>
          <w:i/>
          <w:iCs/>
          <w:color w:val="222222"/>
          <w:szCs w:val="24"/>
        </w:rPr>
        <w:t>National Staff Development Council</w:t>
      </w:r>
      <w:r w:rsidRPr="00A002F7">
        <w:rPr>
          <w:rFonts w:eastAsia="Times New Roman" w:cs="Times New Roman"/>
          <w:color w:val="222222"/>
          <w:szCs w:val="24"/>
        </w:rPr>
        <w:t xml:space="preserve">, </w:t>
      </w:r>
      <w:r w:rsidRPr="00A002F7">
        <w:rPr>
          <w:rFonts w:eastAsia="Times New Roman" w:cs="Times New Roman"/>
          <w:i/>
          <w:iCs/>
          <w:color w:val="222222"/>
          <w:szCs w:val="24"/>
        </w:rPr>
        <w:t>25</w:t>
      </w:r>
      <w:r w:rsidRPr="00A002F7">
        <w:rPr>
          <w:rFonts w:eastAsia="Times New Roman" w:cs="Times New Roman"/>
          <w:color w:val="222222"/>
          <w:szCs w:val="24"/>
        </w:rPr>
        <w:t>(1), 46-51.</w:t>
      </w:r>
    </w:p>
    <w:p w14:paraId="6BA50914" w14:textId="77777777" w:rsidR="001C0E19" w:rsidRPr="001C0E19" w:rsidRDefault="001C0E19" w:rsidP="001C0E19">
      <w:pPr>
        <w:ind w:left="720" w:hanging="720"/>
        <w:contextualSpacing w:val="0"/>
        <w:rPr>
          <w:rFonts w:eastAsia="Times New Roman" w:cs="Times New Roman"/>
          <w:color w:val="222222"/>
          <w:szCs w:val="24"/>
        </w:rPr>
      </w:pPr>
      <w:proofErr w:type="spellStart"/>
      <w:r>
        <w:rPr>
          <w:rFonts w:eastAsia="Times New Roman" w:cs="Times New Roman"/>
          <w:color w:val="222222"/>
          <w:szCs w:val="24"/>
        </w:rPr>
        <w:t>Speziale</w:t>
      </w:r>
      <w:proofErr w:type="spellEnd"/>
      <w:r>
        <w:rPr>
          <w:rFonts w:eastAsia="Times New Roman" w:cs="Times New Roman"/>
          <w:color w:val="222222"/>
          <w:szCs w:val="24"/>
        </w:rPr>
        <w:t xml:space="preserve">, H., and Carpenter, D. (2003). </w:t>
      </w:r>
      <w:r>
        <w:rPr>
          <w:rFonts w:eastAsia="Times New Roman" w:cs="Times New Roman"/>
          <w:i/>
          <w:color w:val="222222"/>
          <w:szCs w:val="24"/>
        </w:rPr>
        <w:t xml:space="preserve">Qualitative research in nursing: Advancing the humanistic imperative. </w:t>
      </w:r>
      <w:r>
        <w:rPr>
          <w:rFonts w:eastAsia="Times New Roman" w:cs="Times New Roman"/>
          <w:color w:val="222222"/>
          <w:szCs w:val="24"/>
        </w:rPr>
        <w:t xml:space="preserve">Philadelphia, PA: J. B. Lippincott Company. </w:t>
      </w:r>
    </w:p>
    <w:p w14:paraId="355A31D0" w14:textId="77777777" w:rsidR="001F63E5" w:rsidRPr="001F63E5" w:rsidRDefault="001F63E5" w:rsidP="001F63E5">
      <w:pPr>
        <w:spacing w:after="200"/>
        <w:ind w:left="720" w:hanging="720"/>
        <w:contextualSpacing w:val="0"/>
        <w:rPr>
          <w:rFonts w:asciiTheme="minorHAnsi" w:eastAsiaTheme="minorEastAsia" w:hAnsiTheme="minorHAnsi"/>
          <w:sz w:val="22"/>
        </w:rPr>
      </w:pPr>
      <w:r w:rsidRPr="001F63E5">
        <w:rPr>
          <w:rFonts w:eastAsiaTheme="minorEastAsia" w:cs="Times New Roman"/>
          <w:szCs w:val="24"/>
        </w:rPr>
        <w:t xml:space="preserve">World Health Organization. (2013) Health Topics:  Environmental Health. </w:t>
      </w:r>
      <w:r w:rsidRPr="001F63E5">
        <w:rPr>
          <w:rFonts w:eastAsiaTheme="minorEastAsia" w:cs="Times New Roman"/>
          <w:i/>
          <w:szCs w:val="24"/>
        </w:rPr>
        <w:t xml:space="preserve"> World Health Organization. </w:t>
      </w:r>
      <w:r w:rsidRPr="001F63E5">
        <w:rPr>
          <w:rFonts w:eastAsiaTheme="minorEastAsia" w:cs="Times New Roman"/>
          <w:szCs w:val="24"/>
        </w:rPr>
        <w:t>Retri</w:t>
      </w:r>
      <w:r w:rsidR="00A002F7">
        <w:rPr>
          <w:rFonts w:eastAsiaTheme="minorEastAsia" w:cs="Times New Roman"/>
          <w:szCs w:val="24"/>
        </w:rPr>
        <w:t xml:space="preserve">eved September 18, 2013, from:  </w:t>
      </w:r>
      <w:hyperlink r:id="rId8" w:history="1">
        <w:r w:rsidRPr="001F63E5">
          <w:rPr>
            <w:rFonts w:eastAsiaTheme="minorEastAsia" w:cs="Times New Roman"/>
            <w:color w:val="0000FF" w:themeColor="hyperlink"/>
            <w:szCs w:val="24"/>
            <w:u w:val="single"/>
          </w:rPr>
          <w:t>http://www.who.int/topics/environmental_health/en/</w:t>
        </w:r>
      </w:hyperlink>
    </w:p>
    <w:p w14:paraId="6035C19E" w14:textId="77777777" w:rsidR="008C68E5" w:rsidRPr="00FE1662" w:rsidRDefault="008C68E5" w:rsidP="00B30495">
      <w:pPr>
        <w:ind w:left="720" w:hanging="720"/>
      </w:pPr>
    </w:p>
    <w:sectPr w:rsidR="008C68E5" w:rsidRPr="00FE1662" w:rsidSect="001850E9">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BDA20" w14:textId="77777777" w:rsidR="0071444A" w:rsidRDefault="0071444A" w:rsidP="00E63EF5">
      <w:pPr>
        <w:spacing w:line="240" w:lineRule="auto"/>
      </w:pPr>
      <w:r>
        <w:separator/>
      </w:r>
    </w:p>
  </w:endnote>
  <w:endnote w:type="continuationSeparator" w:id="0">
    <w:p w14:paraId="24F9CC32" w14:textId="77777777" w:rsidR="0071444A" w:rsidRDefault="0071444A" w:rsidP="00E63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E4159" w14:textId="77777777" w:rsidR="0071444A" w:rsidRDefault="0071444A" w:rsidP="00E63EF5">
      <w:pPr>
        <w:spacing w:line="240" w:lineRule="auto"/>
      </w:pPr>
      <w:r>
        <w:separator/>
      </w:r>
    </w:p>
  </w:footnote>
  <w:footnote w:type="continuationSeparator" w:id="0">
    <w:p w14:paraId="215777D0" w14:textId="77777777" w:rsidR="0071444A" w:rsidRDefault="0071444A" w:rsidP="00E63E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1286835"/>
      <w:docPartObj>
        <w:docPartGallery w:val="Page Numbers (Top of Page)"/>
        <w:docPartUnique/>
      </w:docPartObj>
    </w:sdtPr>
    <w:sdtEndPr>
      <w:rPr>
        <w:noProof/>
      </w:rPr>
    </w:sdtEndPr>
    <w:sdtContent>
      <w:p w14:paraId="03AD4E7B" w14:textId="77777777" w:rsidR="007E3C03" w:rsidRDefault="007E3C03" w:rsidP="004208D1">
        <w:pPr>
          <w:pStyle w:val="Header"/>
          <w:ind w:firstLine="0"/>
          <w:jc w:val="right"/>
        </w:pPr>
        <w:r>
          <w:t>NURSING FACULTY THAT INCORPORATE ENVIRONMENTAL</w:t>
        </w:r>
        <w:r>
          <w:tab/>
        </w:r>
        <w:r>
          <w:fldChar w:fldCharType="begin"/>
        </w:r>
        <w:r>
          <w:instrText xml:space="preserve"> PAGE   \* MERGEFORMAT </w:instrText>
        </w:r>
        <w:r>
          <w:fldChar w:fldCharType="separate"/>
        </w:r>
        <w:r w:rsidR="00983791">
          <w:rPr>
            <w:noProof/>
          </w:rPr>
          <w:t>14</w:t>
        </w:r>
        <w:r>
          <w:rPr>
            <w:noProof/>
          </w:rPr>
          <w:fldChar w:fldCharType="end"/>
        </w:r>
      </w:p>
    </w:sdtContent>
  </w:sdt>
  <w:p w14:paraId="2AA87AB5" w14:textId="77777777" w:rsidR="00DC4F80" w:rsidRDefault="00DC4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506840"/>
      <w:docPartObj>
        <w:docPartGallery w:val="Page Numbers (Top of Page)"/>
        <w:docPartUnique/>
      </w:docPartObj>
    </w:sdtPr>
    <w:sdtEndPr>
      <w:rPr>
        <w:noProof/>
      </w:rPr>
    </w:sdtEndPr>
    <w:sdtContent>
      <w:p w14:paraId="4DC23A59" w14:textId="77777777" w:rsidR="007E3C03" w:rsidRDefault="007E3C03" w:rsidP="004208D1">
        <w:pPr>
          <w:pStyle w:val="Header"/>
          <w:ind w:hanging="90"/>
          <w:jc w:val="right"/>
        </w:pPr>
        <w:r>
          <w:t>Running Head: NURSING FACULTY THAT INCORPORATE ENVIRONMENTAL</w:t>
        </w:r>
        <w:r w:rsidR="004208D1">
          <w:tab/>
        </w:r>
        <w:r>
          <w:t xml:space="preserve"> </w:t>
        </w:r>
        <w:r>
          <w:fldChar w:fldCharType="begin"/>
        </w:r>
        <w:r>
          <w:instrText xml:space="preserve"> PAGE   \* MERGEFORMAT </w:instrText>
        </w:r>
        <w:r>
          <w:fldChar w:fldCharType="separate"/>
        </w:r>
        <w:r w:rsidR="00B177BC">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F5"/>
    <w:rsid w:val="00013D85"/>
    <w:rsid w:val="00023A52"/>
    <w:rsid w:val="000356B3"/>
    <w:rsid w:val="000364A8"/>
    <w:rsid w:val="000525EA"/>
    <w:rsid w:val="000538F0"/>
    <w:rsid w:val="000668A0"/>
    <w:rsid w:val="00067026"/>
    <w:rsid w:val="000710E0"/>
    <w:rsid w:val="00076F3E"/>
    <w:rsid w:val="00077EE4"/>
    <w:rsid w:val="00083068"/>
    <w:rsid w:val="000851BB"/>
    <w:rsid w:val="00090E61"/>
    <w:rsid w:val="00092653"/>
    <w:rsid w:val="00095FF8"/>
    <w:rsid w:val="000A042E"/>
    <w:rsid w:val="000C4A1A"/>
    <w:rsid w:val="000C4B5B"/>
    <w:rsid w:val="000C59B5"/>
    <w:rsid w:val="000C6CF6"/>
    <w:rsid w:val="000C7798"/>
    <w:rsid w:val="000E5A93"/>
    <w:rsid w:val="000F0DD9"/>
    <w:rsid w:val="000F23F8"/>
    <w:rsid w:val="000F3552"/>
    <w:rsid w:val="000F53A2"/>
    <w:rsid w:val="000F61DC"/>
    <w:rsid w:val="00103C6A"/>
    <w:rsid w:val="00111AD1"/>
    <w:rsid w:val="0013430A"/>
    <w:rsid w:val="00141201"/>
    <w:rsid w:val="00161C13"/>
    <w:rsid w:val="001633EB"/>
    <w:rsid w:val="00170E8A"/>
    <w:rsid w:val="001739C6"/>
    <w:rsid w:val="00177B96"/>
    <w:rsid w:val="001850E9"/>
    <w:rsid w:val="001866D6"/>
    <w:rsid w:val="00186E8E"/>
    <w:rsid w:val="001A1B6D"/>
    <w:rsid w:val="001A4407"/>
    <w:rsid w:val="001B506D"/>
    <w:rsid w:val="001B5A9E"/>
    <w:rsid w:val="001B5AAE"/>
    <w:rsid w:val="001C0E19"/>
    <w:rsid w:val="001D79B0"/>
    <w:rsid w:val="001D7A53"/>
    <w:rsid w:val="001E0D7A"/>
    <w:rsid w:val="001F3232"/>
    <w:rsid w:val="001F63E5"/>
    <w:rsid w:val="001F6C65"/>
    <w:rsid w:val="001F6D56"/>
    <w:rsid w:val="00204A93"/>
    <w:rsid w:val="002229B6"/>
    <w:rsid w:val="002417F0"/>
    <w:rsid w:val="00242141"/>
    <w:rsid w:val="00242D6F"/>
    <w:rsid w:val="00245665"/>
    <w:rsid w:val="00251ECF"/>
    <w:rsid w:val="00253FBC"/>
    <w:rsid w:val="002733E2"/>
    <w:rsid w:val="0027617C"/>
    <w:rsid w:val="002803EA"/>
    <w:rsid w:val="00284476"/>
    <w:rsid w:val="002878B6"/>
    <w:rsid w:val="0029518D"/>
    <w:rsid w:val="002A4E8E"/>
    <w:rsid w:val="002B0448"/>
    <w:rsid w:val="002B181F"/>
    <w:rsid w:val="002C3092"/>
    <w:rsid w:val="002E2719"/>
    <w:rsid w:val="002E47A6"/>
    <w:rsid w:val="002E7C4D"/>
    <w:rsid w:val="00301840"/>
    <w:rsid w:val="00303D2F"/>
    <w:rsid w:val="003116BD"/>
    <w:rsid w:val="00316B55"/>
    <w:rsid w:val="003251FE"/>
    <w:rsid w:val="0032781D"/>
    <w:rsid w:val="00330CE7"/>
    <w:rsid w:val="00333C31"/>
    <w:rsid w:val="00334D22"/>
    <w:rsid w:val="00334E34"/>
    <w:rsid w:val="00346000"/>
    <w:rsid w:val="003559F3"/>
    <w:rsid w:val="00356EB5"/>
    <w:rsid w:val="00367A6F"/>
    <w:rsid w:val="00375AB8"/>
    <w:rsid w:val="00377347"/>
    <w:rsid w:val="00385CA3"/>
    <w:rsid w:val="00392D93"/>
    <w:rsid w:val="00396980"/>
    <w:rsid w:val="003A5AC4"/>
    <w:rsid w:val="003B0984"/>
    <w:rsid w:val="003B1381"/>
    <w:rsid w:val="003B1766"/>
    <w:rsid w:val="003B478C"/>
    <w:rsid w:val="003B7FCE"/>
    <w:rsid w:val="003C2AD7"/>
    <w:rsid w:val="003C2CDB"/>
    <w:rsid w:val="003C2D20"/>
    <w:rsid w:val="003D6F54"/>
    <w:rsid w:val="003E5199"/>
    <w:rsid w:val="003E5CBB"/>
    <w:rsid w:val="003E7FF6"/>
    <w:rsid w:val="003F3581"/>
    <w:rsid w:val="004028E9"/>
    <w:rsid w:val="00405C0F"/>
    <w:rsid w:val="00414B14"/>
    <w:rsid w:val="004208D1"/>
    <w:rsid w:val="0042225F"/>
    <w:rsid w:val="00436129"/>
    <w:rsid w:val="00454CA7"/>
    <w:rsid w:val="004630B4"/>
    <w:rsid w:val="004673B3"/>
    <w:rsid w:val="00473AA7"/>
    <w:rsid w:val="004915A0"/>
    <w:rsid w:val="00496623"/>
    <w:rsid w:val="00496828"/>
    <w:rsid w:val="004A0152"/>
    <w:rsid w:val="004A110A"/>
    <w:rsid w:val="004B0EC8"/>
    <w:rsid w:val="004B1EFD"/>
    <w:rsid w:val="004C3F79"/>
    <w:rsid w:val="004D1DE1"/>
    <w:rsid w:val="004D4A78"/>
    <w:rsid w:val="004D4F37"/>
    <w:rsid w:val="004E77BD"/>
    <w:rsid w:val="004F6B3F"/>
    <w:rsid w:val="00503A90"/>
    <w:rsid w:val="00503EC4"/>
    <w:rsid w:val="00505757"/>
    <w:rsid w:val="00511F6E"/>
    <w:rsid w:val="00513591"/>
    <w:rsid w:val="00527FE8"/>
    <w:rsid w:val="005418A0"/>
    <w:rsid w:val="00541DEB"/>
    <w:rsid w:val="0055512C"/>
    <w:rsid w:val="00567A53"/>
    <w:rsid w:val="00572668"/>
    <w:rsid w:val="00575596"/>
    <w:rsid w:val="00591965"/>
    <w:rsid w:val="00593E4C"/>
    <w:rsid w:val="005B06B5"/>
    <w:rsid w:val="005C12FE"/>
    <w:rsid w:val="005D58D9"/>
    <w:rsid w:val="005F365B"/>
    <w:rsid w:val="0061200A"/>
    <w:rsid w:val="00614EF1"/>
    <w:rsid w:val="00622272"/>
    <w:rsid w:val="00627743"/>
    <w:rsid w:val="0063742D"/>
    <w:rsid w:val="00644836"/>
    <w:rsid w:val="006731A7"/>
    <w:rsid w:val="006736CC"/>
    <w:rsid w:val="00673949"/>
    <w:rsid w:val="006768A5"/>
    <w:rsid w:val="006865ED"/>
    <w:rsid w:val="006959FA"/>
    <w:rsid w:val="006964C6"/>
    <w:rsid w:val="006975B5"/>
    <w:rsid w:val="006A622E"/>
    <w:rsid w:val="006B40EF"/>
    <w:rsid w:val="006D2C01"/>
    <w:rsid w:val="006E2934"/>
    <w:rsid w:val="006E3351"/>
    <w:rsid w:val="006E46E0"/>
    <w:rsid w:val="006F0EFE"/>
    <w:rsid w:val="006F3779"/>
    <w:rsid w:val="006F3A88"/>
    <w:rsid w:val="006F52DB"/>
    <w:rsid w:val="00701F25"/>
    <w:rsid w:val="00707370"/>
    <w:rsid w:val="007104AF"/>
    <w:rsid w:val="0071444A"/>
    <w:rsid w:val="00716845"/>
    <w:rsid w:val="00727620"/>
    <w:rsid w:val="007315CF"/>
    <w:rsid w:val="00744C6A"/>
    <w:rsid w:val="00774FFE"/>
    <w:rsid w:val="007838FD"/>
    <w:rsid w:val="0079553A"/>
    <w:rsid w:val="007A3333"/>
    <w:rsid w:val="007B4368"/>
    <w:rsid w:val="007C1A34"/>
    <w:rsid w:val="007D639C"/>
    <w:rsid w:val="007D6430"/>
    <w:rsid w:val="007D68CA"/>
    <w:rsid w:val="007E3C03"/>
    <w:rsid w:val="007E6B1B"/>
    <w:rsid w:val="007F481A"/>
    <w:rsid w:val="007F502B"/>
    <w:rsid w:val="0081098B"/>
    <w:rsid w:val="00810AF7"/>
    <w:rsid w:val="00811A50"/>
    <w:rsid w:val="0081514B"/>
    <w:rsid w:val="0082142A"/>
    <w:rsid w:val="0082184C"/>
    <w:rsid w:val="0082488C"/>
    <w:rsid w:val="00830289"/>
    <w:rsid w:val="008334A3"/>
    <w:rsid w:val="00835268"/>
    <w:rsid w:val="008429F9"/>
    <w:rsid w:val="0084548E"/>
    <w:rsid w:val="008549E5"/>
    <w:rsid w:val="00863924"/>
    <w:rsid w:val="008772A7"/>
    <w:rsid w:val="00877D02"/>
    <w:rsid w:val="00880C2F"/>
    <w:rsid w:val="0088184C"/>
    <w:rsid w:val="00883E87"/>
    <w:rsid w:val="00886BB5"/>
    <w:rsid w:val="00887F6B"/>
    <w:rsid w:val="00892C14"/>
    <w:rsid w:val="008A7648"/>
    <w:rsid w:val="008B1907"/>
    <w:rsid w:val="008B58B7"/>
    <w:rsid w:val="008C577E"/>
    <w:rsid w:val="008C68E5"/>
    <w:rsid w:val="008D39C8"/>
    <w:rsid w:val="008D431B"/>
    <w:rsid w:val="008E711A"/>
    <w:rsid w:val="008F1E26"/>
    <w:rsid w:val="009005FC"/>
    <w:rsid w:val="009015B6"/>
    <w:rsid w:val="0091010D"/>
    <w:rsid w:val="00932C8E"/>
    <w:rsid w:val="0093330C"/>
    <w:rsid w:val="009403AF"/>
    <w:rsid w:val="0094351B"/>
    <w:rsid w:val="00951B80"/>
    <w:rsid w:val="00962DAD"/>
    <w:rsid w:val="00983791"/>
    <w:rsid w:val="009B0693"/>
    <w:rsid w:val="009B1402"/>
    <w:rsid w:val="009B24D9"/>
    <w:rsid w:val="009D1642"/>
    <w:rsid w:val="009D241F"/>
    <w:rsid w:val="009E6DB5"/>
    <w:rsid w:val="00A002F7"/>
    <w:rsid w:val="00A0437B"/>
    <w:rsid w:val="00A077EA"/>
    <w:rsid w:val="00A129A9"/>
    <w:rsid w:val="00A21F18"/>
    <w:rsid w:val="00A31423"/>
    <w:rsid w:val="00A60620"/>
    <w:rsid w:val="00A67C43"/>
    <w:rsid w:val="00A703F2"/>
    <w:rsid w:val="00A70E61"/>
    <w:rsid w:val="00A901EE"/>
    <w:rsid w:val="00A96C9C"/>
    <w:rsid w:val="00A97D43"/>
    <w:rsid w:val="00AA7A8D"/>
    <w:rsid w:val="00AB395F"/>
    <w:rsid w:val="00AB4FD5"/>
    <w:rsid w:val="00AC1988"/>
    <w:rsid w:val="00AD6D08"/>
    <w:rsid w:val="00B11118"/>
    <w:rsid w:val="00B177BC"/>
    <w:rsid w:val="00B20F4C"/>
    <w:rsid w:val="00B30495"/>
    <w:rsid w:val="00B32088"/>
    <w:rsid w:val="00B338C1"/>
    <w:rsid w:val="00B36BE4"/>
    <w:rsid w:val="00B43D04"/>
    <w:rsid w:val="00B54546"/>
    <w:rsid w:val="00B879F4"/>
    <w:rsid w:val="00B87B40"/>
    <w:rsid w:val="00B87BA8"/>
    <w:rsid w:val="00B92253"/>
    <w:rsid w:val="00B96A46"/>
    <w:rsid w:val="00BA0820"/>
    <w:rsid w:val="00BA64F8"/>
    <w:rsid w:val="00BB17B4"/>
    <w:rsid w:val="00BB1872"/>
    <w:rsid w:val="00BB7ACF"/>
    <w:rsid w:val="00BF1E0D"/>
    <w:rsid w:val="00BF2F13"/>
    <w:rsid w:val="00C00E95"/>
    <w:rsid w:val="00C020CC"/>
    <w:rsid w:val="00C21A38"/>
    <w:rsid w:val="00C316CA"/>
    <w:rsid w:val="00C46436"/>
    <w:rsid w:val="00C473D1"/>
    <w:rsid w:val="00C7344B"/>
    <w:rsid w:val="00C746C7"/>
    <w:rsid w:val="00C804A4"/>
    <w:rsid w:val="00C8144F"/>
    <w:rsid w:val="00CA5A7B"/>
    <w:rsid w:val="00CA7B7A"/>
    <w:rsid w:val="00CA7FD4"/>
    <w:rsid w:val="00CB025F"/>
    <w:rsid w:val="00CD0CA7"/>
    <w:rsid w:val="00CD7BDA"/>
    <w:rsid w:val="00CE09B4"/>
    <w:rsid w:val="00CE6BA3"/>
    <w:rsid w:val="00CF3A1A"/>
    <w:rsid w:val="00D01BBF"/>
    <w:rsid w:val="00D03E30"/>
    <w:rsid w:val="00D05463"/>
    <w:rsid w:val="00D10449"/>
    <w:rsid w:val="00D16AA0"/>
    <w:rsid w:val="00D200BA"/>
    <w:rsid w:val="00D22F22"/>
    <w:rsid w:val="00D353BE"/>
    <w:rsid w:val="00D35500"/>
    <w:rsid w:val="00D40D8C"/>
    <w:rsid w:val="00D44D80"/>
    <w:rsid w:val="00D556F0"/>
    <w:rsid w:val="00D571EB"/>
    <w:rsid w:val="00D7073E"/>
    <w:rsid w:val="00D7106D"/>
    <w:rsid w:val="00D731A6"/>
    <w:rsid w:val="00D77A46"/>
    <w:rsid w:val="00D80441"/>
    <w:rsid w:val="00D8609C"/>
    <w:rsid w:val="00D86D69"/>
    <w:rsid w:val="00D912F9"/>
    <w:rsid w:val="00D91383"/>
    <w:rsid w:val="00D952F5"/>
    <w:rsid w:val="00D96493"/>
    <w:rsid w:val="00DB2973"/>
    <w:rsid w:val="00DB3787"/>
    <w:rsid w:val="00DB6EE0"/>
    <w:rsid w:val="00DC2635"/>
    <w:rsid w:val="00DC2F7A"/>
    <w:rsid w:val="00DC4F80"/>
    <w:rsid w:val="00DE36F0"/>
    <w:rsid w:val="00DF2639"/>
    <w:rsid w:val="00DF36E1"/>
    <w:rsid w:val="00DF467C"/>
    <w:rsid w:val="00DF74EC"/>
    <w:rsid w:val="00DF7754"/>
    <w:rsid w:val="00E0027F"/>
    <w:rsid w:val="00E10BEA"/>
    <w:rsid w:val="00E11393"/>
    <w:rsid w:val="00E13DC6"/>
    <w:rsid w:val="00E20B37"/>
    <w:rsid w:val="00E3760B"/>
    <w:rsid w:val="00E63EF5"/>
    <w:rsid w:val="00E704EF"/>
    <w:rsid w:val="00E92EED"/>
    <w:rsid w:val="00E97681"/>
    <w:rsid w:val="00EB2CC1"/>
    <w:rsid w:val="00EC0A95"/>
    <w:rsid w:val="00EC4B94"/>
    <w:rsid w:val="00ED7567"/>
    <w:rsid w:val="00EE5154"/>
    <w:rsid w:val="00EF710B"/>
    <w:rsid w:val="00EF7A70"/>
    <w:rsid w:val="00F02BD7"/>
    <w:rsid w:val="00F105CB"/>
    <w:rsid w:val="00F20A0A"/>
    <w:rsid w:val="00F364F3"/>
    <w:rsid w:val="00F40185"/>
    <w:rsid w:val="00F426EC"/>
    <w:rsid w:val="00F50DB7"/>
    <w:rsid w:val="00F634EC"/>
    <w:rsid w:val="00F67B47"/>
    <w:rsid w:val="00F8291E"/>
    <w:rsid w:val="00F85053"/>
    <w:rsid w:val="00F9101A"/>
    <w:rsid w:val="00F92B61"/>
    <w:rsid w:val="00F932AB"/>
    <w:rsid w:val="00F9683D"/>
    <w:rsid w:val="00FB5DEC"/>
    <w:rsid w:val="00FB76EA"/>
    <w:rsid w:val="00FD1790"/>
    <w:rsid w:val="00FE1662"/>
    <w:rsid w:val="00FF12B9"/>
    <w:rsid w:val="00FF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69981"/>
  <w15:docId w15:val="{C8F06A8A-A02B-4F64-8E1A-A8A7272E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A"/>
    <w:qFormat/>
    <w:rsid w:val="00067026"/>
    <w:pPr>
      <w:spacing w:after="0" w:line="480" w:lineRule="auto"/>
      <w:ind w:firstLine="720"/>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EF5"/>
    <w:pPr>
      <w:tabs>
        <w:tab w:val="center" w:pos="4680"/>
        <w:tab w:val="right" w:pos="9360"/>
      </w:tabs>
      <w:spacing w:line="240" w:lineRule="auto"/>
    </w:pPr>
  </w:style>
  <w:style w:type="character" w:customStyle="1" w:styleId="HeaderChar">
    <w:name w:val="Header Char"/>
    <w:basedOn w:val="DefaultParagraphFont"/>
    <w:link w:val="Header"/>
    <w:uiPriority w:val="99"/>
    <w:rsid w:val="00E63EF5"/>
    <w:rPr>
      <w:rFonts w:ascii="Times New Roman" w:hAnsi="Times New Roman"/>
      <w:sz w:val="24"/>
    </w:rPr>
  </w:style>
  <w:style w:type="paragraph" w:styleId="Footer">
    <w:name w:val="footer"/>
    <w:basedOn w:val="Normal"/>
    <w:link w:val="FooterChar"/>
    <w:uiPriority w:val="99"/>
    <w:unhideWhenUsed/>
    <w:rsid w:val="00E63EF5"/>
    <w:pPr>
      <w:tabs>
        <w:tab w:val="center" w:pos="4680"/>
        <w:tab w:val="right" w:pos="9360"/>
      </w:tabs>
      <w:spacing w:line="240" w:lineRule="auto"/>
    </w:pPr>
  </w:style>
  <w:style w:type="character" w:customStyle="1" w:styleId="FooterChar">
    <w:name w:val="Footer Char"/>
    <w:basedOn w:val="DefaultParagraphFont"/>
    <w:link w:val="Footer"/>
    <w:uiPriority w:val="99"/>
    <w:rsid w:val="00E63EF5"/>
    <w:rPr>
      <w:rFonts w:ascii="Times New Roman" w:hAnsi="Times New Roman"/>
      <w:sz w:val="24"/>
    </w:rPr>
  </w:style>
  <w:style w:type="paragraph" w:styleId="BalloonText">
    <w:name w:val="Balloon Text"/>
    <w:basedOn w:val="Normal"/>
    <w:link w:val="BalloonTextChar"/>
    <w:uiPriority w:val="99"/>
    <w:semiHidden/>
    <w:unhideWhenUsed/>
    <w:rsid w:val="00E63E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EF5"/>
    <w:rPr>
      <w:rFonts w:ascii="Tahoma" w:hAnsi="Tahoma" w:cs="Tahoma"/>
      <w:sz w:val="16"/>
      <w:szCs w:val="16"/>
    </w:rPr>
  </w:style>
  <w:style w:type="paragraph" w:styleId="Bibliography">
    <w:name w:val="Bibliography"/>
    <w:basedOn w:val="Normal"/>
    <w:next w:val="Normal"/>
    <w:uiPriority w:val="37"/>
    <w:unhideWhenUsed/>
    <w:rsid w:val="007F502B"/>
  </w:style>
  <w:style w:type="character" w:styleId="Hyperlink">
    <w:name w:val="Hyperlink"/>
    <w:basedOn w:val="DefaultParagraphFont"/>
    <w:uiPriority w:val="99"/>
    <w:unhideWhenUsed/>
    <w:rsid w:val="003B478C"/>
    <w:rPr>
      <w:i w:val="0"/>
      <w:iCs w:val="0"/>
      <w:strike w:val="0"/>
      <w:dstrike w:val="0"/>
      <w:color w:val="003399"/>
      <w:u w:val="single"/>
      <w:effect w:val="none"/>
    </w:rPr>
  </w:style>
  <w:style w:type="paragraph" w:styleId="NormalWeb">
    <w:name w:val="Normal (Web)"/>
    <w:basedOn w:val="Normal"/>
    <w:uiPriority w:val="99"/>
    <w:semiHidden/>
    <w:unhideWhenUsed/>
    <w:rsid w:val="003B478C"/>
    <w:pPr>
      <w:spacing w:line="240" w:lineRule="auto"/>
      <w:ind w:firstLine="0"/>
      <w:contextualSpacing w:val="0"/>
    </w:pPr>
    <w:rPr>
      <w:rFonts w:ascii="Verdana" w:eastAsia="Times New Roman" w:hAnsi="Verdana" w:cs="Arial"/>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512899">
      <w:bodyDiv w:val="1"/>
      <w:marLeft w:val="0"/>
      <w:marRight w:val="0"/>
      <w:marTop w:val="0"/>
      <w:marBottom w:val="0"/>
      <w:divBdr>
        <w:top w:val="none" w:sz="0" w:space="0" w:color="auto"/>
        <w:left w:val="none" w:sz="0" w:space="0" w:color="auto"/>
        <w:bottom w:val="none" w:sz="0" w:space="0" w:color="auto"/>
        <w:right w:val="none" w:sz="0" w:space="0" w:color="auto"/>
      </w:divBdr>
    </w:div>
    <w:div w:id="885331555">
      <w:bodyDiv w:val="1"/>
      <w:marLeft w:val="0"/>
      <w:marRight w:val="0"/>
      <w:marTop w:val="0"/>
      <w:marBottom w:val="0"/>
      <w:divBdr>
        <w:top w:val="none" w:sz="0" w:space="0" w:color="auto"/>
        <w:left w:val="none" w:sz="0" w:space="0" w:color="auto"/>
        <w:bottom w:val="none" w:sz="0" w:space="0" w:color="auto"/>
        <w:right w:val="none" w:sz="0" w:space="0" w:color="auto"/>
      </w:divBdr>
      <w:divsChild>
        <w:div w:id="1115559939">
          <w:marLeft w:val="0"/>
          <w:marRight w:val="0"/>
          <w:marTop w:val="0"/>
          <w:marBottom w:val="0"/>
          <w:divBdr>
            <w:top w:val="none" w:sz="0" w:space="0" w:color="auto"/>
            <w:left w:val="none" w:sz="0" w:space="0" w:color="auto"/>
            <w:bottom w:val="none" w:sz="0" w:space="0" w:color="auto"/>
            <w:right w:val="none" w:sz="0" w:space="0" w:color="auto"/>
          </w:divBdr>
          <w:divsChild>
            <w:div w:id="1795638949">
              <w:marLeft w:val="0"/>
              <w:marRight w:val="0"/>
              <w:marTop w:val="0"/>
              <w:marBottom w:val="0"/>
              <w:divBdr>
                <w:top w:val="none" w:sz="0" w:space="0" w:color="auto"/>
                <w:left w:val="none" w:sz="0" w:space="0" w:color="auto"/>
                <w:bottom w:val="none" w:sz="0" w:space="0" w:color="auto"/>
                <w:right w:val="none" w:sz="0" w:space="0" w:color="auto"/>
              </w:divBdr>
              <w:divsChild>
                <w:div w:id="2012636130">
                  <w:marLeft w:val="0"/>
                  <w:marRight w:val="0"/>
                  <w:marTop w:val="0"/>
                  <w:marBottom w:val="0"/>
                  <w:divBdr>
                    <w:top w:val="none" w:sz="0" w:space="0" w:color="auto"/>
                    <w:left w:val="none" w:sz="0" w:space="0" w:color="auto"/>
                    <w:bottom w:val="none" w:sz="0" w:space="0" w:color="auto"/>
                    <w:right w:val="none" w:sz="0" w:space="0" w:color="auto"/>
                  </w:divBdr>
                  <w:divsChild>
                    <w:div w:id="1975746405">
                      <w:marLeft w:val="0"/>
                      <w:marRight w:val="0"/>
                      <w:marTop w:val="0"/>
                      <w:marBottom w:val="0"/>
                      <w:divBdr>
                        <w:top w:val="none" w:sz="0" w:space="0" w:color="auto"/>
                        <w:left w:val="none" w:sz="0" w:space="0" w:color="auto"/>
                        <w:bottom w:val="none" w:sz="0" w:space="0" w:color="auto"/>
                        <w:right w:val="none" w:sz="0" w:space="0" w:color="auto"/>
                      </w:divBdr>
                      <w:divsChild>
                        <w:div w:id="2048902">
                          <w:marLeft w:val="0"/>
                          <w:marRight w:val="0"/>
                          <w:marTop w:val="0"/>
                          <w:marBottom w:val="0"/>
                          <w:divBdr>
                            <w:top w:val="none" w:sz="0" w:space="0" w:color="auto"/>
                            <w:left w:val="none" w:sz="0" w:space="0" w:color="auto"/>
                            <w:bottom w:val="none" w:sz="0" w:space="0" w:color="auto"/>
                            <w:right w:val="none" w:sz="0" w:space="0" w:color="auto"/>
                          </w:divBdr>
                          <w:divsChild>
                            <w:div w:id="12551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151143">
      <w:bodyDiv w:val="1"/>
      <w:marLeft w:val="0"/>
      <w:marRight w:val="0"/>
      <w:marTop w:val="0"/>
      <w:marBottom w:val="0"/>
      <w:divBdr>
        <w:top w:val="none" w:sz="0" w:space="0" w:color="auto"/>
        <w:left w:val="none" w:sz="0" w:space="0" w:color="auto"/>
        <w:bottom w:val="none" w:sz="0" w:space="0" w:color="auto"/>
        <w:right w:val="none" w:sz="0" w:space="0" w:color="auto"/>
      </w:divBdr>
      <w:divsChild>
        <w:div w:id="1199126263">
          <w:marLeft w:val="0"/>
          <w:marRight w:val="0"/>
          <w:marTop w:val="0"/>
          <w:marBottom w:val="0"/>
          <w:divBdr>
            <w:top w:val="none" w:sz="0" w:space="0" w:color="auto"/>
            <w:left w:val="none" w:sz="0" w:space="0" w:color="auto"/>
            <w:bottom w:val="none" w:sz="0" w:space="0" w:color="auto"/>
            <w:right w:val="none" w:sz="0" w:space="0" w:color="auto"/>
          </w:divBdr>
          <w:divsChild>
            <w:div w:id="1014382118">
              <w:marLeft w:val="0"/>
              <w:marRight w:val="0"/>
              <w:marTop w:val="0"/>
              <w:marBottom w:val="0"/>
              <w:divBdr>
                <w:top w:val="none" w:sz="0" w:space="0" w:color="auto"/>
                <w:left w:val="none" w:sz="0" w:space="0" w:color="auto"/>
                <w:bottom w:val="none" w:sz="0" w:space="0" w:color="auto"/>
                <w:right w:val="none" w:sz="0" w:space="0" w:color="auto"/>
              </w:divBdr>
              <w:divsChild>
                <w:div w:id="1334576797">
                  <w:marLeft w:val="0"/>
                  <w:marRight w:val="0"/>
                  <w:marTop w:val="0"/>
                  <w:marBottom w:val="0"/>
                  <w:divBdr>
                    <w:top w:val="none" w:sz="0" w:space="0" w:color="auto"/>
                    <w:left w:val="none" w:sz="0" w:space="0" w:color="auto"/>
                    <w:bottom w:val="none" w:sz="0" w:space="0" w:color="auto"/>
                    <w:right w:val="none" w:sz="0" w:space="0" w:color="auto"/>
                  </w:divBdr>
                  <w:divsChild>
                    <w:div w:id="873348879">
                      <w:marLeft w:val="0"/>
                      <w:marRight w:val="0"/>
                      <w:marTop w:val="0"/>
                      <w:marBottom w:val="300"/>
                      <w:divBdr>
                        <w:top w:val="none" w:sz="0" w:space="0" w:color="auto"/>
                        <w:left w:val="none" w:sz="0" w:space="0" w:color="auto"/>
                        <w:bottom w:val="none" w:sz="0" w:space="0" w:color="auto"/>
                        <w:right w:val="none" w:sz="0" w:space="0" w:color="auto"/>
                      </w:divBdr>
                      <w:divsChild>
                        <w:div w:id="1809664020">
                          <w:marLeft w:val="0"/>
                          <w:marRight w:val="0"/>
                          <w:marTop w:val="0"/>
                          <w:marBottom w:val="0"/>
                          <w:divBdr>
                            <w:top w:val="none" w:sz="0" w:space="0" w:color="auto"/>
                            <w:left w:val="none" w:sz="0" w:space="0" w:color="auto"/>
                            <w:bottom w:val="none" w:sz="0" w:space="0" w:color="auto"/>
                            <w:right w:val="none" w:sz="0" w:space="0" w:color="auto"/>
                          </w:divBdr>
                          <w:divsChild>
                            <w:div w:id="1874539376">
                              <w:marLeft w:val="0"/>
                              <w:marRight w:val="0"/>
                              <w:marTop w:val="0"/>
                              <w:marBottom w:val="0"/>
                              <w:divBdr>
                                <w:top w:val="none" w:sz="0" w:space="0" w:color="auto"/>
                                <w:left w:val="none" w:sz="0" w:space="0" w:color="auto"/>
                                <w:bottom w:val="none" w:sz="0" w:space="0" w:color="auto"/>
                                <w:right w:val="none" w:sz="0" w:space="0" w:color="auto"/>
                              </w:divBdr>
                              <w:divsChild>
                                <w:div w:id="585190668">
                                  <w:marLeft w:val="0"/>
                                  <w:marRight w:val="0"/>
                                  <w:marTop w:val="0"/>
                                  <w:marBottom w:val="0"/>
                                  <w:divBdr>
                                    <w:top w:val="none" w:sz="0" w:space="0" w:color="auto"/>
                                    <w:left w:val="none" w:sz="0" w:space="0" w:color="auto"/>
                                    <w:bottom w:val="none" w:sz="0" w:space="0" w:color="auto"/>
                                    <w:right w:val="none" w:sz="0" w:space="0" w:color="auto"/>
                                  </w:divBdr>
                                  <w:divsChild>
                                    <w:div w:id="172496852">
                                      <w:marLeft w:val="0"/>
                                      <w:marRight w:val="0"/>
                                      <w:marTop w:val="0"/>
                                      <w:marBottom w:val="0"/>
                                      <w:divBdr>
                                        <w:top w:val="none" w:sz="0" w:space="0" w:color="auto"/>
                                        <w:left w:val="none" w:sz="0" w:space="0" w:color="auto"/>
                                        <w:bottom w:val="none" w:sz="0" w:space="0" w:color="auto"/>
                                        <w:right w:val="none" w:sz="0" w:space="0" w:color="auto"/>
                                      </w:divBdr>
                                      <w:divsChild>
                                        <w:div w:id="177426568">
                                          <w:marLeft w:val="0"/>
                                          <w:marRight w:val="0"/>
                                          <w:marTop w:val="0"/>
                                          <w:marBottom w:val="0"/>
                                          <w:divBdr>
                                            <w:top w:val="none" w:sz="0" w:space="0" w:color="auto"/>
                                            <w:left w:val="none" w:sz="0" w:space="0" w:color="auto"/>
                                            <w:bottom w:val="none" w:sz="0" w:space="0" w:color="auto"/>
                                            <w:right w:val="none" w:sz="0" w:space="0" w:color="auto"/>
                                          </w:divBdr>
                                          <w:divsChild>
                                            <w:div w:id="1711103126">
                                              <w:marLeft w:val="0"/>
                                              <w:marRight w:val="0"/>
                                              <w:marTop w:val="0"/>
                                              <w:marBottom w:val="0"/>
                                              <w:divBdr>
                                                <w:top w:val="none" w:sz="0" w:space="0" w:color="auto"/>
                                                <w:left w:val="none" w:sz="0" w:space="0" w:color="auto"/>
                                                <w:bottom w:val="none" w:sz="0" w:space="0" w:color="auto"/>
                                                <w:right w:val="none" w:sz="0" w:space="0" w:color="auto"/>
                                              </w:divBdr>
                                              <w:divsChild>
                                                <w:div w:id="417874214">
                                                  <w:marLeft w:val="0"/>
                                                  <w:marRight w:val="0"/>
                                                  <w:marTop w:val="0"/>
                                                  <w:marBottom w:val="0"/>
                                                  <w:divBdr>
                                                    <w:top w:val="none" w:sz="0" w:space="0" w:color="auto"/>
                                                    <w:left w:val="none" w:sz="0" w:space="0" w:color="auto"/>
                                                    <w:bottom w:val="none" w:sz="0" w:space="0" w:color="auto"/>
                                                    <w:right w:val="none" w:sz="0" w:space="0" w:color="auto"/>
                                                  </w:divBdr>
                                                  <w:divsChild>
                                                    <w:div w:id="20487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topics/environmental_health/en/" TargetMode="External"/><Relationship Id="rId3" Type="http://schemas.openxmlformats.org/officeDocument/2006/relationships/settings" Target="settings.xml"/><Relationship Id="rId7" Type="http://schemas.openxmlformats.org/officeDocument/2006/relationships/hyperlink" Target="http://www.envir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Hom13</b:Tag>
    <b:SourceType>InternetSite</b:SourceType>
    <b:Guid>{E30B051D-C61A-498E-BD5B-95680CF68876}</b:Guid>
    <b:Title>ANHE: The Alliance of Nurses for Healthy Environments </b:Title>
    <b:InternetSiteTitle>Alliance of Nurses for Healthy Environments</b:InternetSiteTitle>
    <b:Year>2013</b:Year>
    <b:Month>November</b:Month>
    <b:Day>24</b:Day>
    <b:URL>www.envirn.org</b:URL>
    <b:RefOrder>1</b:RefOrder>
  </b:Source>
  <b:Source>
    <b:Tag>Nig98</b:Tag>
    <b:SourceType>Book</b:SourceType>
    <b:Guid>{7B53E22B-B18F-4B6D-AF1D-630A8E052891}</b:Guid>
    <b:Author>
      <b:Author>
        <b:NameList>
          <b:Person>
            <b:Last>Nightingale</b:Last>
            <b:First>Florence</b:First>
          </b:Person>
        </b:NameList>
      </b:Author>
    </b:Author>
    <b:Title>Notes on Nursing: What it is and what it is not</b:Title>
    <b:Year>1898</b:Year>
    <b:City>London</b:City>
    <b:Publisher>Harrison and Sons</b:Publisher>
    <b:RefOrder>1</b:RefOrder>
  </b:Source>
  <b:Source>
    <b:Tag>Ame10</b:Tag>
    <b:SourceType>Book</b:SourceType>
    <b:Guid>{E4AC8C5E-B7E9-45F2-A011-395DE7C77B13}</b:Guid>
    <b:Author>
      <b:Author>
        <b:Corporate>American Nurses Association</b:Corporate>
      </b:Author>
    </b:Author>
    <b:Title>Nursing: Scope and Standards of Practice</b:Title>
    <b:Year>2010</b:Year>
    <b:City>Silver Spring</b:City>
    <b:Publisher>Nursesbooks.org</b:Publisher>
    <b:RefOrder>2</b:RefOrder>
  </b:Source>
  <b:Source>
    <b:Tag>Nat10</b:Tag>
    <b:SourceType>Book</b:SourceType>
    <b:Guid>{5E80C369-2D77-4E0B-A053-455B523F1EA6}</b:Guid>
    <b:Title>Outcomes and Competencies for Graduates of Practical/Vocational, Diploma, Associate Degree, Baccalaureate, Master's, Practice Doctorate, and Research Doctorate Programs in Nursing</b:Title>
    <b:Year>2010</b:Year>
    <b:Author>
      <b:Author>
        <b:Corporate>National League for Nursing</b:Corporate>
      </b:Author>
    </b:Author>
    <b:City>New York </b:City>
    <b:Publisher>National League for Nursing </b:Publisher>
    <b:RefOrder>5</b:RefOrder>
  </b:Source>
  <b:Source>
    <b:Tag>Nur95</b:Tag>
    <b:SourceType>Book</b:SourceType>
    <b:Guid>{F97B5768-DAD0-4557-80A8-1981F2675757}</b:Guid>
    <b:Title>Nursing, Health, and the Environment</b:Title>
    <b:Year>1995</b:Year>
    <b:City>Washington, DC</b:City>
    <b:Publisher>The National Academies Press </b:Publisher>
    <b:RefOrder>4</b:RefOrder>
  </b:Source>
  <b:Source>
    <b:Tag>Hon12</b:Tag>
    <b:SourceType>InternetSite</b:SourceType>
    <b:Guid>{4046615F-C951-483F-8E71-6837162F31C8}</b:Guid>
    <b:Title>Honesty/Ethics in Professions</b:Title>
    <b:InternetSiteTitle>Gallup</b:InternetSiteTitle>
    <b:Year>2012</b:Year>
    <b:Month>November</b:Month>
    <b:Day>26-29</b:Day>
    <b:URL>http://www.gallup.com/poll/1654/honesty-ethics-professions.aspx</b:URL>
    <b:RefOrder>3</b:RefOrder>
  </b:Source>
</b:Sources>
</file>

<file path=customXml/itemProps1.xml><?xml version="1.0" encoding="utf-8"?>
<ds:datastoreItem xmlns:ds="http://schemas.openxmlformats.org/officeDocument/2006/customXml" ds:itemID="{337BA6AA-8D87-4412-876A-1C4AF18D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4907</Words>
  <Characters>27975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kjmctrn</dc:creator>
  <cp:lastModifiedBy>Murphy, Kathryn P</cp:lastModifiedBy>
  <cp:revision>2</cp:revision>
  <cp:lastPrinted>2013-11-28T17:59:00Z</cp:lastPrinted>
  <dcterms:created xsi:type="dcterms:W3CDTF">2020-10-13T00:05:00Z</dcterms:created>
  <dcterms:modified xsi:type="dcterms:W3CDTF">2020-10-13T00:05:00Z</dcterms:modified>
</cp:coreProperties>
</file>